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E4BE" w14:textId="01152ADA" w:rsidR="00157F9A" w:rsidRPr="00303B73" w:rsidRDefault="00157F9A" w:rsidP="00157F9A">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3GPP TSG RAN WG1 #</w:t>
      </w:r>
      <w:r>
        <w:rPr>
          <w:b/>
          <w:sz w:val="24"/>
          <w:szCs w:val="24"/>
          <w:lang w:eastAsia="ko-KR"/>
        </w:rPr>
        <w:t>11</w:t>
      </w:r>
      <w:r w:rsidR="001D59CD">
        <w:rPr>
          <w:b/>
          <w:sz w:val="24"/>
          <w:szCs w:val="24"/>
          <w:lang w:eastAsia="ko-KR"/>
        </w:rPr>
        <w:t>6</w:t>
      </w:r>
      <w:r w:rsidRPr="00586006">
        <w:rPr>
          <w:rFonts w:hint="eastAsia"/>
          <w:b/>
          <w:sz w:val="24"/>
          <w:szCs w:val="24"/>
          <w:lang w:eastAsia="ko-KR"/>
        </w:rPr>
        <w:tab/>
      </w:r>
      <w:r w:rsidR="0069168D" w:rsidRPr="0069168D">
        <w:rPr>
          <w:b/>
          <w:iCs/>
          <w:noProof/>
          <w:sz w:val="24"/>
          <w:szCs w:val="24"/>
          <w:lang w:eastAsia="ko-KR"/>
        </w:rPr>
        <w:t>R1-2400706</w:t>
      </w:r>
    </w:p>
    <w:bookmarkEnd w:id="0"/>
    <w:bookmarkEnd w:id="1"/>
    <w:p w14:paraId="34273BB2" w14:textId="397E1427" w:rsidR="00157F9A" w:rsidRPr="00DF47A7" w:rsidRDefault="001D59CD" w:rsidP="00157F9A">
      <w:pPr>
        <w:pStyle w:val="CRCoverPage"/>
        <w:spacing w:after="240"/>
        <w:outlineLvl w:val="0"/>
        <w:rPr>
          <w:b/>
          <w:noProof/>
          <w:sz w:val="24"/>
          <w:szCs w:val="24"/>
          <w:lang w:eastAsia="ko-KR"/>
        </w:rPr>
      </w:pPr>
      <w:r w:rsidRPr="001D59CD">
        <w:rPr>
          <w:rFonts w:cs="Arial"/>
          <w:b/>
          <w:bCs/>
          <w:sz w:val="24"/>
          <w:szCs w:val="24"/>
        </w:rPr>
        <w:t>Athens, Greece, February 26th – March 1st, 2024</w:t>
      </w:r>
    </w:p>
    <w:p w14:paraId="705F5AB1" w14:textId="48AF1C1C" w:rsidR="006C551E" w:rsidRPr="00C40176" w:rsidRDefault="006C551E" w:rsidP="006C551E">
      <w:pPr>
        <w:ind w:firstLineChars="0" w:firstLine="0"/>
        <w:rPr>
          <w:rFonts w:eastAsia="等线"/>
          <w:sz w:val="22"/>
          <w:lang w:eastAsia="zh-CN"/>
        </w:rPr>
      </w:pPr>
      <w:r w:rsidRPr="00C40176">
        <w:rPr>
          <w:b/>
          <w:sz w:val="22"/>
          <w:lang w:eastAsia="zh-CN"/>
        </w:rPr>
        <w:t>Agenda Item:</w:t>
      </w:r>
      <w:r w:rsidRPr="00C40176">
        <w:rPr>
          <w:sz w:val="22"/>
          <w:lang w:eastAsia="zh-CN"/>
        </w:rPr>
        <w:tab/>
      </w:r>
      <w:r w:rsidRPr="00C40176">
        <w:rPr>
          <w:sz w:val="22"/>
          <w:lang w:eastAsia="zh-CN"/>
        </w:rPr>
        <w:tab/>
      </w:r>
      <w:r w:rsidR="001D59CD" w:rsidRPr="001D59CD">
        <w:rPr>
          <w:sz w:val="22"/>
        </w:rPr>
        <w:t>8.6</w:t>
      </w:r>
    </w:p>
    <w:p w14:paraId="15271CB5" w14:textId="77777777" w:rsidR="006C551E" w:rsidRPr="00C40176" w:rsidRDefault="006C551E" w:rsidP="006C551E">
      <w:pPr>
        <w:ind w:firstLineChars="0" w:firstLine="0"/>
        <w:rPr>
          <w:sz w:val="22"/>
          <w:lang w:eastAsia="zh-CN"/>
        </w:rPr>
      </w:pPr>
      <w:r w:rsidRPr="00C40176">
        <w:rPr>
          <w:b/>
          <w:sz w:val="22"/>
          <w:lang w:eastAsia="zh-CN"/>
        </w:rPr>
        <w:t>Source:</w:t>
      </w:r>
      <w:r w:rsidRPr="00C40176">
        <w:rPr>
          <w:sz w:val="22"/>
          <w:lang w:eastAsia="zh-CN"/>
        </w:rPr>
        <w:tab/>
      </w:r>
      <w:r w:rsidRPr="00C40176">
        <w:rPr>
          <w:sz w:val="22"/>
          <w:lang w:eastAsia="zh-CN"/>
        </w:rPr>
        <w:tab/>
      </w:r>
      <w:r w:rsidRPr="00C40176">
        <w:rPr>
          <w:sz w:val="22"/>
          <w:lang w:eastAsia="zh-CN"/>
        </w:rPr>
        <w:tab/>
      </w:r>
      <w:r w:rsidRPr="00C40176">
        <w:rPr>
          <w:sz w:val="22"/>
          <w:lang w:eastAsia="zh-CN"/>
        </w:rPr>
        <w:tab/>
        <w:t>Samsung</w:t>
      </w:r>
    </w:p>
    <w:p w14:paraId="18850E85" w14:textId="347B8D67" w:rsidR="006C551E" w:rsidRPr="00C40176" w:rsidRDefault="006C551E" w:rsidP="006C551E">
      <w:pPr>
        <w:ind w:firstLineChars="0" w:firstLine="0"/>
        <w:rPr>
          <w:sz w:val="22"/>
          <w:szCs w:val="22"/>
        </w:rPr>
      </w:pPr>
      <w:r w:rsidRPr="00C40176">
        <w:rPr>
          <w:b/>
          <w:sz w:val="22"/>
          <w:lang w:eastAsia="zh-CN"/>
        </w:rPr>
        <w:t>Title:</w:t>
      </w:r>
      <w:r w:rsidRPr="00C40176">
        <w:rPr>
          <w:b/>
          <w:sz w:val="22"/>
          <w:lang w:eastAsia="zh-CN"/>
        </w:rPr>
        <w:tab/>
      </w:r>
      <w:r w:rsidRPr="00C40176">
        <w:rPr>
          <w:b/>
          <w:sz w:val="22"/>
          <w:lang w:eastAsia="zh-CN"/>
        </w:rPr>
        <w:tab/>
      </w:r>
      <w:r w:rsidRPr="00C40176">
        <w:rPr>
          <w:sz w:val="22"/>
          <w:lang w:eastAsia="zh-CN"/>
        </w:rPr>
        <w:tab/>
      </w:r>
      <w:r w:rsidRPr="00C40176">
        <w:rPr>
          <w:sz w:val="22"/>
          <w:lang w:eastAsia="zh-CN"/>
        </w:rPr>
        <w:tab/>
      </w:r>
      <w:r w:rsidRPr="00C40176">
        <w:rPr>
          <w:sz w:val="22"/>
          <w:lang w:eastAsia="zh-CN"/>
        </w:rPr>
        <w:tab/>
      </w:r>
      <w:r w:rsidR="001D59CD" w:rsidRPr="001D59CD">
        <w:rPr>
          <w:sz w:val="22"/>
          <w:szCs w:val="22"/>
        </w:rPr>
        <w:t>Maintenance on Further NR Coverage Enhancements</w:t>
      </w:r>
      <w:r w:rsidR="00022DF5" w:rsidRPr="00C40176">
        <w:rPr>
          <w:sz w:val="22"/>
          <w:szCs w:val="22"/>
        </w:rPr>
        <w:t xml:space="preserve"> </w:t>
      </w:r>
    </w:p>
    <w:p w14:paraId="438AB1B9" w14:textId="20F8C752" w:rsidR="006C551E" w:rsidRPr="00C40176" w:rsidRDefault="006C551E" w:rsidP="006C551E">
      <w:pPr>
        <w:ind w:firstLineChars="0" w:firstLine="0"/>
        <w:rPr>
          <w:b/>
          <w:sz w:val="22"/>
        </w:rPr>
      </w:pPr>
      <w:r w:rsidRPr="00C40176">
        <w:rPr>
          <w:rFonts w:eastAsia="MS Mincho"/>
          <w:b/>
          <w:sz w:val="22"/>
          <w:lang w:eastAsia="zh-CN"/>
        </w:rPr>
        <w:t>Document for:</w:t>
      </w:r>
      <w:r w:rsidRPr="00C40176">
        <w:rPr>
          <w:b/>
          <w:sz w:val="22"/>
        </w:rPr>
        <w:tab/>
      </w:r>
      <w:r w:rsidR="00D45A3F">
        <w:rPr>
          <w:b/>
          <w:sz w:val="22"/>
        </w:rPr>
        <w:t xml:space="preserve">     </w:t>
      </w:r>
      <w:r w:rsidR="00583A70" w:rsidRPr="00D45A3F">
        <w:rPr>
          <w:sz w:val="22"/>
          <w:szCs w:val="22"/>
        </w:rPr>
        <w:t>Discussion</w:t>
      </w:r>
    </w:p>
    <w:p w14:paraId="3AD0E2E5" w14:textId="77777777" w:rsidR="00F47755" w:rsidRPr="00C40176" w:rsidRDefault="00F47755" w:rsidP="001D2F42">
      <w:pPr>
        <w:pStyle w:val="Heading1"/>
        <w:spacing w:before="360"/>
        <w:ind w:left="431" w:hanging="431"/>
        <w:jc w:val="both"/>
        <w:rPr>
          <w:rFonts w:ascii="Times New Roman" w:hAnsi="Times New Roman"/>
          <w:sz w:val="32"/>
          <w:lang w:val="en-US" w:eastAsia="ko-KR"/>
        </w:rPr>
      </w:pPr>
      <w:r w:rsidRPr="00C40176">
        <w:rPr>
          <w:rFonts w:ascii="Times New Roman" w:hAnsi="Times New Roman"/>
          <w:sz w:val="32"/>
          <w:lang w:val="en-US" w:eastAsia="ko-KR"/>
        </w:rPr>
        <w:t>Introduction</w:t>
      </w:r>
    </w:p>
    <w:p w14:paraId="1AEB93B9" w14:textId="3DA0CC96" w:rsidR="00817E5D" w:rsidRDefault="00141AC2" w:rsidP="00240AC9">
      <w:pPr>
        <w:spacing w:before="0" w:after="120" w:line="240" w:lineRule="auto"/>
        <w:ind w:firstLine="220"/>
        <w:rPr>
          <w:rFonts w:eastAsia="等线"/>
          <w:sz w:val="22"/>
          <w:szCs w:val="22"/>
          <w:lang w:val="en-GB" w:eastAsia="zh-CN"/>
        </w:rPr>
      </w:pPr>
      <w:r w:rsidRPr="00C40176">
        <w:rPr>
          <w:rFonts w:eastAsia="Times New Roman"/>
          <w:sz w:val="22"/>
          <w:szCs w:val="22"/>
          <w:lang w:val="en-GB"/>
        </w:rPr>
        <w:t>This contribution discuss</w:t>
      </w:r>
      <w:r w:rsidR="001D59CD">
        <w:rPr>
          <w:rFonts w:eastAsia="Times New Roman"/>
          <w:sz w:val="22"/>
          <w:szCs w:val="22"/>
          <w:lang w:val="en-GB"/>
        </w:rPr>
        <w:t>es some</w:t>
      </w:r>
      <w:r w:rsidRPr="00C40176">
        <w:rPr>
          <w:rFonts w:eastAsia="Times New Roman"/>
          <w:sz w:val="22"/>
          <w:szCs w:val="22"/>
          <w:lang w:val="en-GB"/>
        </w:rPr>
        <w:t xml:space="preserve"> </w:t>
      </w:r>
      <w:r w:rsidR="00133157">
        <w:rPr>
          <w:rFonts w:eastAsia="Times New Roman"/>
          <w:sz w:val="22"/>
          <w:szCs w:val="22"/>
          <w:lang w:val="en-GB"/>
        </w:rPr>
        <w:t>remaining</w:t>
      </w:r>
      <w:r w:rsidR="00157F9A">
        <w:rPr>
          <w:rFonts w:eastAsia="等线"/>
          <w:sz w:val="22"/>
          <w:szCs w:val="22"/>
          <w:lang w:val="en-GB" w:eastAsia="zh-CN"/>
        </w:rPr>
        <w:t xml:space="preserve"> </w:t>
      </w:r>
      <w:r w:rsidR="00157F9A">
        <w:rPr>
          <w:rFonts w:eastAsia="等线" w:hint="eastAsia"/>
          <w:sz w:val="22"/>
          <w:szCs w:val="22"/>
          <w:lang w:val="en-GB" w:eastAsia="zh-CN"/>
        </w:rPr>
        <w:t>issue</w:t>
      </w:r>
      <w:r w:rsidR="00133157">
        <w:rPr>
          <w:rFonts w:eastAsia="等线"/>
          <w:sz w:val="22"/>
          <w:szCs w:val="22"/>
          <w:lang w:val="en-GB" w:eastAsia="zh-CN"/>
        </w:rPr>
        <w:t>s</w:t>
      </w:r>
      <w:r w:rsidR="00157F9A">
        <w:rPr>
          <w:rFonts w:eastAsia="等线"/>
          <w:sz w:val="22"/>
          <w:szCs w:val="22"/>
          <w:lang w:val="en-GB" w:eastAsia="zh-CN"/>
        </w:rPr>
        <w:t xml:space="preserve"> </w:t>
      </w:r>
      <w:r w:rsidR="00157F9A">
        <w:rPr>
          <w:rFonts w:eastAsia="等线" w:hint="eastAsia"/>
          <w:sz w:val="22"/>
          <w:szCs w:val="22"/>
          <w:lang w:val="en-GB" w:eastAsia="zh-CN"/>
        </w:rPr>
        <w:t>for</w:t>
      </w:r>
      <w:r w:rsidR="00157F9A">
        <w:rPr>
          <w:rFonts w:eastAsia="等线"/>
          <w:sz w:val="22"/>
          <w:szCs w:val="22"/>
          <w:lang w:val="en-GB" w:eastAsia="zh-CN"/>
        </w:rPr>
        <w:t xml:space="preserve"> </w:t>
      </w:r>
      <w:r w:rsidR="001D59CD">
        <w:rPr>
          <w:rFonts w:eastAsia="等线"/>
          <w:sz w:val="22"/>
          <w:szCs w:val="22"/>
          <w:lang w:val="en-GB" w:eastAsia="zh-CN"/>
        </w:rPr>
        <w:t>Further NR Coverage Enhancement, including multiple PRACH transmission and dynamic waveform switching</w:t>
      </w:r>
      <w:r w:rsidR="00CC083A" w:rsidRPr="00C40176">
        <w:rPr>
          <w:rFonts w:eastAsia="等线"/>
          <w:sz w:val="22"/>
          <w:szCs w:val="22"/>
          <w:lang w:val="en-GB" w:eastAsia="zh-CN"/>
        </w:rPr>
        <w:t>.</w:t>
      </w:r>
    </w:p>
    <w:p w14:paraId="3E7B5F70" w14:textId="300B862F" w:rsidR="002131FA" w:rsidRPr="00C40176" w:rsidRDefault="001D59CD" w:rsidP="002131FA">
      <w:pPr>
        <w:pStyle w:val="Heading1"/>
        <w:pBdr>
          <w:top w:val="single" w:sz="12" w:space="6" w:color="auto"/>
        </w:pBdr>
        <w:spacing w:before="360"/>
        <w:ind w:left="431" w:hanging="431"/>
        <w:rPr>
          <w:rFonts w:ascii="Times New Roman" w:eastAsia="等线" w:hAnsi="Times New Roman"/>
          <w:sz w:val="32"/>
          <w:lang w:val="en-US" w:eastAsia="zh-CN"/>
        </w:rPr>
      </w:pPr>
      <w:r>
        <w:rPr>
          <w:rFonts w:ascii="Times New Roman" w:eastAsia="等线" w:hAnsi="Times New Roman"/>
          <w:sz w:val="32"/>
          <w:lang w:val="en-US" w:eastAsia="zh-CN"/>
        </w:rPr>
        <w:t>M</w:t>
      </w:r>
      <w:r w:rsidRPr="001D59CD">
        <w:rPr>
          <w:rFonts w:ascii="Times New Roman" w:eastAsia="等线" w:hAnsi="Times New Roman"/>
          <w:sz w:val="32"/>
          <w:lang w:val="en-US" w:eastAsia="zh-CN"/>
        </w:rPr>
        <w:t>ultiple PRACH transmission</w:t>
      </w:r>
    </w:p>
    <w:p w14:paraId="40391C58" w14:textId="7B01F8A3" w:rsidR="001D59CD" w:rsidRDefault="00CA2402" w:rsidP="001D59CD">
      <w:pPr>
        <w:rPr>
          <w:rFonts w:eastAsia="等线"/>
          <w:lang w:eastAsia="zh-CN"/>
        </w:rPr>
      </w:pPr>
      <w:r>
        <w:rPr>
          <w:rFonts w:eastAsia="等线"/>
          <w:lang w:eastAsia="zh-CN"/>
        </w:rPr>
        <w:t xml:space="preserve">There are several issues are left to be decided in this meeting, the following sections will discuss them one by one. </w:t>
      </w:r>
      <w:r w:rsidR="00157F9A">
        <w:rPr>
          <w:rFonts w:eastAsia="等线"/>
          <w:lang w:eastAsia="zh-CN"/>
        </w:rPr>
        <w:t xml:space="preserve"> </w:t>
      </w:r>
    </w:p>
    <w:p w14:paraId="45B35F9B" w14:textId="3B50AE47" w:rsidR="00157F9A" w:rsidRPr="00C40176" w:rsidRDefault="00C81DF3" w:rsidP="00157F9A">
      <w:pPr>
        <w:pStyle w:val="Heading2"/>
        <w:tabs>
          <w:tab w:val="clear" w:pos="5113"/>
        </w:tabs>
        <w:ind w:left="709"/>
        <w:rPr>
          <w:rFonts w:ascii="Times New Roman" w:eastAsia="等线" w:hAnsi="Times New Roman"/>
          <w:lang w:eastAsia="zh-CN"/>
        </w:rPr>
      </w:pPr>
      <w:r>
        <w:rPr>
          <w:rFonts w:ascii="Times New Roman" w:eastAsia="等线" w:hAnsi="Times New Roman"/>
          <w:lang w:eastAsia="zh-CN"/>
        </w:rPr>
        <w:t>Power ramping suspension</w:t>
      </w:r>
    </w:p>
    <w:p w14:paraId="2FBB0F7E" w14:textId="32441923" w:rsidR="000478A2" w:rsidRPr="00C81DF3" w:rsidRDefault="000478A2" w:rsidP="00BD391D">
      <w:pPr>
        <w:rPr>
          <w:rFonts w:eastAsia="等线"/>
          <w:lang w:val="en-GB" w:eastAsia="zh-CN"/>
        </w:rPr>
      </w:pPr>
      <w:r w:rsidRPr="00C81DF3">
        <w:rPr>
          <w:rFonts w:eastAsia="等线"/>
          <w:lang w:val="en-GB" w:eastAsia="zh-CN"/>
        </w:rPr>
        <w:t>In last meeting, the following agreement was made:</w:t>
      </w:r>
    </w:p>
    <w:tbl>
      <w:tblPr>
        <w:tblStyle w:val="TableGrid"/>
        <w:tblW w:w="0" w:type="auto"/>
        <w:tblLook w:val="04A0" w:firstRow="1" w:lastRow="0" w:firstColumn="1" w:lastColumn="0" w:noHBand="0" w:noVBand="1"/>
      </w:tblPr>
      <w:tblGrid>
        <w:gridCol w:w="9737"/>
      </w:tblGrid>
      <w:tr w:rsidR="000478A2" w14:paraId="79D97421" w14:textId="77777777" w:rsidTr="000478A2">
        <w:tc>
          <w:tcPr>
            <w:tcW w:w="9737" w:type="dxa"/>
          </w:tcPr>
          <w:p w14:paraId="18F2168E" w14:textId="77777777" w:rsidR="00C81DF3" w:rsidRPr="00C81DF3" w:rsidRDefault="00C81DF3" w:rsidP="00C81DF3">
            <w:pPr>
              <w:spacing w:before="0" w:after="0" w:line="240" w:lineRule="auto"/>
              <w:ind w:firstLineChars="0" w:firstLine="0"/>
              <w:jc w:val="left"/>
              <w:rPr>
                <w:rFonts w:ascii="Times" w:hAnsi="Times" w:cs="Times"/>
                <w:lang w:eastAsia="zh-CN"/>
              </w:rPr>
            </w:pPr>
            <w:r w:rsidRPr="00C81DF3">
              <w:rPr>
                <w:rFonts w:ascii="Times" w:hAnsi="Times" w:cs="Times"/>
                <w:highlight w:val="green"/>
                <w:lang w:eastAsia="zh-CN"/>
              </w:rPr>
              <w:t>Agreement</w:t>
            </w:r>
          </w:p>
          <w:p w14:paraId="1A57F4A5" w14:textId="77777777" w:rsidR="00C81DF3" w:rsidRPr="00C81DF3" w:rsidRDefault="00C81DF3" w:rsidP="00C81DF3">
            <w:pPr>
              <w:spacing w:before="0" w:after="0" w:line="240" w:lineRule="auto"/>
              <w:ind w:firstLineChars="0" w:firstLine="0"/>
              <w:jc w:val="left"/>
              <w:rPr>
                <w:rFonts w:ascii="Times" w:hAnsi="Times" w:cs="Times"/>
                <w:lang w:val="en-GB" w:eastAsia="en-US"/>
              </w:rPr>
            </w:pPr>
            <w:r w:rsidRPr="00C81DF3">
              <w:rPr>
                <w:rFonts w:ascii="Times" w:hAnsi="Times" w:cs="Times"/>
                <w:lang w:val="en-GB" w:eastAsia="en-US"/>
              </w:rPr>
              <w:t>For multiple PRACH transmissions, down-select one of the following options at RAN1#116:</w:t>
            </w:r>
          </w:p>
          <w:p w14:paraId="3B51141D" w14:textId="77777777" w:rsidR="00C81DF3" w:rsidRPr="00C81DF3" w:rsidRDefault="00C81DF3" w:rsidP="00C81DF3">
            <w:pPr>
              <w:spacing w:before="0" w:after="0" w:line="240" w:lineRule="auto"/>
              <w:ind w:firstLineChars="0" w:firstLine="0"/>
              <w:jc w:val="left"/>
              <w:rPr>
                <w:rFonts w:ascii="Times" w:hAnsi="Times" w:cs="Times"/>
                <w:b/>
                <w:bCs/>
                <w:lang w:val="en-GB" w:eastAsia="en-US"/>
              </w:rPr>
            </w:pPr>
            <w:r w:rsidRPr="00C81DF3">
              <w:rPr>
                <w:rFonts w:ascii="Times" w:hAnsi="Times" w:cs="Times"/>
                <w:b/>
                <w:bCs/>
                <w:lang w:val="en-GB" w:eastAsia="en-US"/>
              </w:rPr>
              <w:t>Option 1:</w:t>
            </w:r>
          </w:p>
          <w:p w14:paraId="307D82E3" w14:textId="77777777" w:rsidR="00C81DF3" w:rsidRPr="00C81DF3" w:rsidRDefault="00C81DF3" w:rsidP="00A15851">
            <w:pPr>
              <w:numPr>
                <w:ilvl w:val="0"/>
                <w:numId w:val="10"/>
              </w:numPr>
              <w:overflowPunct w:val="0"/>
              <w:autoSpaceDE w:val="0"/>
              <w:autoSpaceDN w:val="0"/>
              <w:adjustRightInd w:val="0"/>
              <w:snapToGrid w:val="0"/>
              <w:spacing w:before="0" w:after="0" w:line="240" w:lineRule="auto"/>
              <w:ind w:firstLineChars="0"/>
              <w:jc w:val="left"/>
              <w:textAlignment w:val="baseline"/>
              <w:rPr>
                <w:rFonts w:ascii="Times" w:hAnsi="Times" w:cs="Times"/>
                <w:lang w:val="en-GB" w:eastAsia="x-none"/>
              </w:rPr>
            </w:pPr>
            <w:r w:rsidRPr="00C81DF3">
              <w:rPr>
                <w:rFonts w:ascii="Times" w:hAnsi="Times" w:cs="Times"/>
                <w:lang w:val="en-GB" w:eastAsia="x-none"/>
              </w:rPr>
              <w:t>Layer 1 notifies higher layers to suspend the corresponding power ramping counter when PRACH transmission in all of PRACH occasions are dropped or with reduced transmit power.</w:t>
            </w:r>
          </w:p>
          <w:p w14:paraId="5A131CF3" w14:textId="77777777" w:rsidR="00C81DF3" w:rsidRPr="00C81DF3" w:rsidRDefault="00C81DF3" w:rsidP="00A15851">
            <w:pPr>
              <w:numPr>
                <w:ilvl w:val="0"/>
                <w:numId w:val="10"/>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lang w:val="en-GB" w:eastAsia="x-none"/>
              </w:rPr>
              <w:t>Layer 1 may notify higher layers to suspend the corresponding power ramping counter when PRACH transmission in any of PRACH occasions are dropped or with reduced transmit power.</w:t>
            </w:r>
          </w:p>
          <w:p w14:paraId="2A4A71FE" w14:textId="77777777" w:rsidR="00C81DF3" w:rsidRPr="00C81DF3" w:rsidRDefault="00C81DF3" w:rsidP="00C81DF3">
            <w:pPr>
              <w:spacing w:before="0" w:after="0" w:line="240" w:lineRule="auto"/>
              <w:ind w:firstLineChars="0" w:firstLine="0"/>
              <w:jc w:val="left"/>
              <w:rPr>
                <w:rFonts w:ascii="Times" w:hAnsi="Times" w:cs="Times"/>
                <w:b/>
                <w:bCs/>
                <w:lang w:val="en-GB" w:eastAsia="en-US"/>
              </w:rPr>
            </w:pPr>
            <w:r w:rsidRPr="00C81DF3">
              <w:rPr>
                <w:rFonts w:ascii="Times" w:hAnsi="Times" w:cs="Times"/>
                <w:b/>
                <w:bCs/>
                <w:lang w:val="en-GB" w:eastAsia="en-US"/>
              </w:rPr>
              <w:t>Option 1a:</w:t>
            </w:r>
          </w:p>
          <w:p w14:paraId="0503DD57" w14:textId="77777777" w:rsidR="00C81DF3" w:rsidRPr="00C81DF3" w:rsidRDefault="00C81DF3" w:rsidP="00A15851">
            <w:pPr>
              <w:numPr>
                <w:ilvl w:val="0"/>
                <w:numId w:val="10"/>
              </w:numPr>
              <w:overflowPunct w:val="0"/>
              <w:autoSpaceDE w:val="0"/>
              <w:autoSpaceDN w:val="0"/>
              <w:adjustRightInd w:val="0"/>
              <w:snapToGrid w:val="0"/>
              <w:spacing w:before="0" w:after="0" w:line="240" w:lineRule="auto"/>
              <w:ind w:firstLineChars="0"/>
              <w:jc w:val="left"/>
              <w:textAlignment w:val="baseline"/>
              <w:rPr>
                <w:rFonts w:ascii="Times" w:hAnsi="Times" w:cs="Times"/>
                <w:lang w:val="en-GB" w:eastAsia="x-none"/>
              </w:rPr>
            </w:pPr>
            <w:r w:rsidRPr="00C81DF3">
              <w:rPr>
                <w:rFonts w:ascii="Times" w:hAnsi="Times" w:cs="Times"/>
                <w:lang w:val="en-GB" w:eastAsia="x-none"/>
              </w:rPr>
              <w:t>Layer 1 notifies higher layers to suspend the corresponding power ramping counter when PRACH transmission in all of PRACH occasions are dropped.</w:t>
            </w:r>
          </w:p>
          <w:p w14:paraId="004F11B3" w14:textId="77777777" w:rsidR="00C81DF3" w:rsidRPr="00C81DF3" w:rsidRDefault="00C81DF3" w:rsidP="00A15851">
            <w:pPr>
              <w:numPr>
                <w:ilvl w:val="0"/>
                <w:numId w:val="10"/>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lang w:val="en-GB" w:eastAsia="x-none"/>
              </w:rPr>
              <w:t>Layer 1 may notify higher layers to suspend the corresponding power ramping counter when PRACH transmission on part of PRACH occasions are dropped or when PRACH transmission in any of PRACH occasions is with reduced transmit power.</w:t>
            </w:r>
          </w:p>
          <w:p w14:paraId="7466B141" w14:textId="77777777" w:rsidR="00C81DF3" w:rsidRPr="00C81DF3" w:rsidRDefault="00C81DF3" w:rsidP="00C81DF3">
            <w:pPr>
              <w:spacing w:before="0" w:after="0" w:line="240" w:lineRule="auto"/>
              <w:ind w:firstLineChars="0" w:firstLine="0"/>
              <w:jc w:val="left"/>
              <w:rPr>
                <w:rFonts w:ascii="Times" w:hAnsi="Times" w:cs="Times"/>
                <w:b/>
                <w:bCs/>
                <w:lang w:val="en-GB" w:eastAsia="en-US"/>
              </w:rPr>
            </w:pPr>
            <w:r w:rsidRPr="00C81DF3">
              <w:rPr>
                <w:rFonts w:ascii="Times" w:hAnsi="Times" w:cs="Times"/>
                <w:b/>
                <w:bCs/>
                <w:lang w:val="en-GB" w:eastAsia="en-US"/>
              </w:rPr>
              <w:t>Option 2:</w:t>
            </w:r>
          </w:p>
          <w:p w14:paraId="22AAF16B" w14:textId="77777777" w:rsidR="00C81DF3" w:rsidRPr="00C81DF3" w:rsidRDefault="00C81DF3" w:rsidP="00A15851">
            <w:pPr>
              <w:numPr>
                <w:ilvl w:val="0"/>
                <w:numId w:val="10"/>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lang w:val="en-GB" w:eastAsia="x-none"/>
              </w:rPr>
              <w:t>Layer 1 may notify higher layers to suspend the corresponding power ramping counter when PRACH transmission in at least one PRACH occasion is dropped or with reduced transmit power.</w:t>
            </w:r>
          </w:p>
          <w:p w14:paraId="12FC5FD4" w14:textId="77777777" w:rsidR="00C81DF3" w:rsidRPr="00C81DF3" w:rsidRDefault="00C81DF3" w:rsidP="00C81DF3">
            <w:pPr>
              <w:spacing w:before="0" w:after="0" w:line="240" w:lineRule="auto"/>
              <w:ind w:firstLineChars="200" w:firstLine="400"/>
              <w:jc w:val="left"/>
              <w:rPr>
                <w:rFonts w:ascii="Times" w:hAnsi="Times" w:cs="Times"/>
                <w:lang w:val="en-GB" w:eastAsia="en-US"/>
              </w:rPr>
            </w:pPr>
            <w:r w:rsidRPr="00C81DF3">
              <w:rPr>
                <w:rFonts w:ascii="Times" w:hAnsi="Times" w:cs="Times"/>
                <w:lang w:val="en-GB" w:eastAsia="en-US"/>
              </w:rPr>
              <w:t>Note: this implies it’s up to UE implementation.</w:t>
            </w:r>
          </w:p>
          <w:p w14:paraId="76F50634" w14:textId="77777777" w:rsidR="00C81DF3" w:rsidRPr="00C81DF3" w:rsidRDefault="00C81DF3" w:rsidP="00C81DF3">
            <w:pPr>
              <w:shd w:val="clear" w:color="auto" w:fill="FFFFFF"/>
              <w:spacing w:before="0" w:after="0" w:line="240" w:lineRule="auto"/>
              <w:ind w:firstLineChars="0" w:firstLine="0"/>
              <w:jc w:val="left"/>
              <w:rPr>
                <w:rFonts w:ascii="Times" w:eastAsia="宋体" w:hAnsi="Times" w:cs="Times"/>
                <w:lang w:val="en-GB" w:eastAsia="en-US"/>
              </w:rPr>
            </w:pPr>
            <w:r w:rsidRPr="00C81DF3">
              <w:rPr>
                <w:rFonts w:ascii="Times" w:eastAsia="宋体" w:hAnsi="Times" w:cs="Times"/>
                <w:b/>
                <w:bCs/>
                <w:lang w:val="en-GB" w:eastAsia="en-US"/>
              </w:rPr>
              <w:t>Option 2a:</w:t>
            </w:r>
          </w:p>
          <w:p w14:paraId="30FBEFF4" w14:textId="77777777" w:rsidR="00C81DF3" w:rsidRPr="00C81DF3" w:rsidRDefault="00C81DF3" w:rsidP="00A15851">
            <w:pPr>
              <w:numPr>
                <w:ilvl w:val="0"/>
                <w:numId w:val="10"/>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lang w:val="en-GB" w:eastAsia="x-none"/>
              </w:rPr>
              <w:t>Layer 1 may notify higher layers to suspend the corresponding power ramping counter when PRACH transmission in at least one PRACH occasion is with reduced transmit power.</w:t>
            </w:r>
          </w:p>
          <w:p w14:paraId="4C312F3E" w14:textId="77777777" w:rsidR="00C81DF3" w:rsidRPr="00C81DF3" w:rsidRDefault="00C81DF3" w:rsidP="00A15851">
            <w:pPr>
              <w:numPr>
                <w:ilvl w:val="0"/>
                <w:numId w:val="10"/>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lang w:val="en-GB" w:eastAsia="x-none"/>
              </w:rPr>
              <w:t>Layer 1 notifies higher layers to suspend the corresponding power ramping counter when PRACH transmission in at least one PRACH occasion is dropped.</w:t>
            </w:r>
          </w:p>
          <w:p w14:paraId="15EE41EE" w14:textId="77777777" w:rsidR="00C81DF3" w:rsidRPr="00C81DF3" w:rsidRDefault="00C81DF3" w:rsidP="00C81DF3">
            <w:pPr>
              <w:spacing w:before="0" w:after="0" w:line="240" w:lineRule="auto"/>
              <w:ind w:firstLineChars="0" w:firstLine="0"/>
              <w:jc w:val="left"/>
              <w:rPr>
                <w:rFonts w:ascii="Times" w:hAnsi="Times" w:cs="Times"/>
                <w:b/>
                <w:bCs/>
                <w:lang w:val="en-GB" w:eastAsia="en-US"/>
              </w:rPr>
            </w:pPr>
            <w:r w:rsidRPr="00C81DF3">
              <w:rPr>
                <w:rFonts w:ascii="Times" w:hAnsi="Times" w:cs="Times"/>
                <w:b/>
                <w:bCs/>
                <w:lang w:val="en-GB" w:eastAsia="en-US"/>
              </w:rPr>
              <w:t>Option 3:</w:t>
            </w:r>
          </w:p>
          <w:p w14:paraId="70640A38" w14:textId="77777777" w:rsidR="00C81DF3" w:rsidRPr="00C81DF3" w:rsidRDefault="00C81DF3" w:rsidP="00A15851">
            <w:pPr>
              <w:numPr>
                <w:ilvl w:val="0"/>
                <w:numId w:val="10"/>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lang w:val="en-GB" w:eastAsia="x-none"/>
              </w:rPr>
              <w:t>Layer 1 notifies higher layers to suspend the corresponding power ramping counter when PRACH transmission in all of PRACH occasions are dropped.</w:t>
            </w:r>
          </w:p>
          <w:p w14:paraId="48E9007A" w14:textId="77777777" w:rsidR="00C81DF3" w:rsidRPr="00C81DF3" w:rsidRDefault="00C81DF3" w:rsidP="00A15851">
            <w:pPr>
              <w:numPr>
                <w:ilvl w:val="0"/>
                <w:numId w:val="10"/>
              </w:numPr>
              <w:overflowPunct w:val="0"/>
              <w:autoSpaceDE w:val="0"/>
              <w:autoSpaceDN w:val="0"/>
              <w:adjustRightInd w:val="0"/>
              <w:snapToGrid w:val="0"/>
              <w:spacing w:before="0" w:after="0" w:line="240" w:lineRule="auto"/>
              <w:ind w:firstLineChars="0"/>
              <w:jc w:val="left"/>
              <w:textAlignment w:val="baseline"/>
              <w:rPr>
                <w:rFonts w:ascii="Times" w:hAnsi="Times" w:cs="Times"/>
                <w:lang w:val="en-GB" w:eastAsia="x-none"/>
              </w:rPr>
            </w:pPr>
            <w:r w:rsidRPr="00C81DF3">
              <w:rPr>
                <w:rFonts w:ascii="Times" w:hAnsi="Times" w:cs="Times"/>
                <w:lang w:val="en-GB" w:eastAsia="x-none"/>
              </w:rPr>
              <w:t>Layer 1 may notif</w:t>
            </w:r>
            <w:r w:rsidRPr="00C81DF3">
              <w:rPr>
                <w:rFonts w:ascii="Times" w:hAnsi="Times" w:cs="Times"/>
                <w:lang w:val="en-GB" w:eastAsia="zh-CN"/>
              </w:rPr>
              <w:t>y</w:t>
            </w:r>
            <w:r w:rsidRPr="00C81DF3">
              <w:rPr>
                <w:rFonts w:ascii="Times" w:hAnsi="Times" w:cs="Times"/>
                <w:lang w:val="en-GB" w:eastAsia="x-none"/>
              </w:rPr>
              <w:t xml:space="preserve"> higher layers to suspend the corresponding power ramping counter when PRACH transmission in all of PRACH occasions are with reduced transmit power.</w:t>
            </w:r>
          </w:p>
          <w:p w14:paraId="5607872C" w14:textId="0184A6B3" w:rsidR="000478A2" w:rsidRPr="00C81DF3" w:rsidRDefault="00C81DF3" w:rsidP="00C81DF3">
            <w:pPr>
              <w:spacing w:before="0" w:after="0" w:line="240" w:lineRule="auto"/>
              <w:ind w:firstLineChars="0" w:firstLine="0"/>
              <w:jc w:val="left"/>
              <w:rPr>
                <w:rFonts w:ascii="Times" w:eastAsia="等线" w:hAnsi="Times" w:cs="Times"/>
                <w:lang w:eastAsia="zh-CN"/>
              </w:rPr>
            </w:pPr>
            <w:r w:rsidRPr="00C81DF3">
              <w:rPr>
                <w:rFonts w:ascii="Times" w:hAnsi="Times" w:cs="Times"/>
                <w:lang w:eastAsia="zh-CN"/>
              </w:rPr>
              <w:t>Note: whether any of the above options have specification impact is a separate discussion.</w:t>
            </w:r>
          </w:p>
        </w:tc>
      </w:tr>
    </w:tbl>
    <w:p w14:paraId="798532B9" w14:textId="05F7C957" w:rsidR="000478A2" w:rsidRDefault="000478A2" w:rsidP="00BD391D">
      <w:pPr>
        <w:rPr>
          <w:rFonts w:eastAsia="等线"/>
          <w:b/>
          <w:bCs/>
          <w:i/>
          <w:iCs/>
          <w:lang w:val="en-GB" w:eastAsia="zh-CN"/>
        </w:rPr>
      </w:pPr>
    </w:p>
    <w:p w14:paraId="539C628B" w14:textId="77777777" w:rsidR="00C4032D" w:rsidRDefault="00C4032D" w:rsidP="00BD391D">
      <w:pPr>
        <w:rPr>
          <w:rFonts w:eastAsia="等线"/>
          <w:lang w:val="en-GB" w:eastAsia="zh-CN"/>
        </w:rPr>
      </w:pPr>
      <w:r w:rsidRPr="00C4032D">
        <w:rPr>
          <w:rFonts w:eastAsia="等线"/>
          <w:lang w:val="en-GB" w:eastAsia="zh-CN"/>
        </w:rPr>
        <w:t xml:space="preserve">The difference between the two UE operations is actually quite simple. One is that UE will send notification and the other is that, UE may or may not send the notification. The logic to support each operation is also natural, which is, </w:t>
      </w:r>
    </w:p>
    <w:p w14:paraId="0DF3B1E6" w14:textId="5AC7D04F" w:rsidR="000478A2" w:rsidRPr="00C4032D" w:rsidRDefault="00C4032D" w:rsidP="00A15851">
      <w:pPr>
        <w:pStyle w:val="ListParagraph"/>
        <w:numPr>
          <w:ilvl w:val="0"/>
          <w:numId w:val="12"/>
        </w:numPr>
        <w:ind w:firstLineChars="0"/>
        <w:rPr>
          <w:rFonts w:ascii="Times New Roman" w:eastAsia="等线" w:hAnsi="Times New Roman"/>
          <w:sz w:val="21"/>
          <w:szCs w:val="21"/>
          <w:lang w:val="en-GB"/>
        </w:rPr>
      </w:pPr>
      <w:r w:rsidRPr="00C4032D">
        <w:rPr>
          <w:rFonts w:ascii="Times New Roman" w:eastAsia="等线" w:hAnsi="Times New Roman"/>
          <w:sz w:val="21"/>
          <w:szCs w:val="21"/>
          <w:lang w:val="en-GB"/>
        </w:rPr>
        <w:lastRenderedPageBreak/>
        <w:t xml:space="preserve">if UE did not transmit the PRACH at all, UE shall send the notification. This suits the case that UE drops all PRACH occasions. </w:t>
      </w:r>
    </w:p>
    <w:p w14:paraId="52EB8C1C" w14:textId="5DDB5FDA" w:rsidR="00C4032D" w:rsidRDefault="00C4032D" w:rsidP="00A15851">
      <w:pPr>
        <w:pStyle w:val="ListParagraph"/>
        <w:numPr>
          <w:ilvl w:val="0"/>
          <w:numId w:val="12"/>
        </w:numPr>
        <w:ind w:firstLineChars="0"/>
        <w:rPr>
          <w:rFonts w:ascii="Times New Roman" w:eastAsia="等线" w:hAnsi="Times New Roman"/>
          <w:sz w:val="21"/>
          <w:szCs w:val="21"/>
          <w:lang w:val="en-GB"/>
        </w:rPr>
      </w:pPr>
      <w:r w:rsidRPr="00C4032D">
        <w:rPr>
          <w:rFonts w:ascii="Times New Roman" w:eastAsia="等线" w:hAnsi="Times New Roman"/>
          <w:sz w:val="21"/>
          <w:szCs w:val="21"/>
          <w:lang w:val="en-GB"/>
        </w:rPr>
        <w:t xml:space="preserve">if UE still get the chance to transmit the PRACH, then it’s up to UE to send the notification. This suits the case that UE drops part of PRACH occasions or reduced power. </w:t>
      </w:r>
    </w:p>
    <w:p w14:paraId="43F906FC" w14:textId="2C602FD4" w:rsidR="00C4032D" w:rsidRPr="00C4032D" w:rsidRDefault="00C4032D" w:rsidP="00C4032D">
      <w:pPr>
        <w:ind w:left="200" w:firstLineChars="0" w:firstLine="0"/>
        <w:rPr>
          <w:rFonts w:eastAsia="等线"/>
          <w:sz w:val="21"/>
          <w:szCs w:val="21"/>
          <w:lang w:val="en-GB" w:eastAsia="zh-CN"/>
        </w:rPr>
      </w:pPr>
      <w:r>
        <w:rPr>
          <w:rFonts w:eastAsia="等线"/>
          <w:sz w:val="21"/>
          <w:szCs w:val="21"/>
          <w:lang w:val="en-GB" w:eastAsia="zh-CN"/>
        </w:rPr>
        <w:t>With that observation, we support option 1a.</w:t>
      </w:r>
    </w:p>
    <w:p w14:paraId="2D66395D" w14:textId="7862EBB9" w:rsidR="00157F9A" w:rsidRDefault="00F42027" w:rsidP="00C4032D">
      <w:pPr>
        <w:rPr>
          <w:rFonts w:eastAsia="等线"/>
          <w:b/>
          <w:bCs/>
          <w:i/>
          <w:iCs/>
          <w:lang w:val="en-GB" w:eastAsia="zh-CN"/>
        </w:rPr>
      </w:pPr>
      <w:r>
        <w:rPr>
          <w:rFonts w:eastAsia="等线"/>
          <w:b/>
          <w:bCs/>
          <w:i/>
          <w:iCs/>
          <w:lang w:val="en-GB" w:eastAsia="zh-CN"/>
        </w:rPr>
        <w:t>P</w:t>
      </w:r>
      <w:r>
        <w:rPr>
          <w:rFonts w:eastAsia="等线" w:hint="eastAsia"/>
          <w:b/>
          <w:bCs/>
          <w:i/>
          <w:iCs/>
          <w:lang w:val="en-GB" w:eastAsia="zh-CN"/>
        </w:rPr>
        <w:t>roposal</w:t>
      </w:r>
      <w:r w:rsidR="00DF3999">
        <w:rPr>
          <w:rFonts w:eastAsia="等线"/>
          <w:b/>
          <w:bCs/>
          <w:i/>
          <w:iCs/>
          <w:lang w:val="en-GB" w:eastAsia="zh-CN"/>
        </w:rPr>
        <w:t xml:space="preserve"> 1</w:t>
      </w:r>
      <w:r>
        <w:rPr>
          <w:rFonts w:eastAsia="等线" w:hint="eastAsia"/>
          <w:b/>
          <w:bCs/>
          <w:i/>
          <w:iCs/>
          <w:lang w:val="en-GB" w:eastAsia="zh-CN"/>
        </w:rPr>
        <w:t>：</w:t>
      </w:r>
      <w:r>
        <w:rPr>
          <w:rFonts w:eastAsia="等线" w:hint="eastAsia"/>
          <w:b/>
          <w:bCs/>
          <w:i/>
          <w:iCs/>
          <w:lang w:val="en-GB" w:eastAsia="zh-CN"/>
        </w:rPr>
        <w:t xml:space="preserve"> </w:t>
      </w:r>
      <w:r w:rsidR="00C4032D">
        <w:rPr>
          <w:rFonts w:eastAsia="等线"/>
          <w:b/>
          <w:bCs/>
          <w:i/>
          <w:iCs/>
          <w:lang w:val="en-GB" w:eastAsia="zh-CN"/>
        </w:rPr>
        <w:t xml:space="preserve">adopt option 1a and </w:t>
      </w:r>
      <w:r w:rsidR="00A24F1F">
        <w:rPr>
          <w:rFonts w:eastAsia="等线"/>
          <w:b/>
          <w:bCs/>
          <w:i/>
          <w:iCs/>
          <w:lang w:val="en-GB" w:eastAsia="zh-CN"/>
        </w:rPr>
        <w:t>the corresponding TP</w:t>
      </w:r>
      <w:r w:rsidR="00C4032D">
        <w:rPr>
          <w:rFonts w:eastAsia="等线"/>
          <w:b/>
          <w:bCs/>
          <w:i/>
          <w:iCs/>
          <w:lang w:val="en-GB" w:eastAsia="zh-CN"/>
        </w:rPr>
        <w:t>.</w:t>
      </w:r>
    </w:p>
    <w:p w14:paraId="7DFAC7AB" w14:textId="77777777" w:rsidR="00C4032D" w:rsidRPr="00C81DF3" w:rsidRDefault="00C4032D" w:rsidP="00C4032D">
      <w:pPr>
        <w:spacing w:before="0" w:after="0" w:line="240" w:lineRule="auto"/>
        <w:ind w:leftChars="200" w:left="400" w:firstLineChars="0" w:firstLine="0"/>
        <w:jc w:val="left"/>
        <w:rPr>
          <w:rFonts w:ascii="Times" w:hAnsi="Times" w:cs="Times"/>
          <w:b/>
          <w:bCs/>
          <w:lang w:val="en-GB" w:eastAsia="en-US"/>
        </w:rPr>
      </w:pPr>
      <w:r w:rsidRPr="00C81DF3">
        <w:rPr>
          <w:rFonts w:ascii="Times" w:hAnsi="Times" w:cs="Times"/>
          <w:b/>
          <w:bCs/>
          <w:lang w:val="en-GB" w:eastAsia="en-US"/>
        </w:rPr>
        <w:t>Option 1a:</w:t>
      </w:r>
    </w:p>
    <w:p w14:paraId="18CAE256" w14:textId="77777777" w:rsidR="00C4032D" w:rsidRPr="00C81DF3" w:rsidRDefault="00C4032D" w:rsidP="00A15851">
      <w:pPr>
        <w:numPr>
          <w:ilvl w:val="0"/>
          <w:numId w:val="10"/>
        </w:numPr>
        <w:overflowPunct w:val="0"/>
        <w:autoSpaceDE w:val="0"/>
        <w:autoSpaceDN w:val="0"/>
        <w:adjustRightInd w:val="0"/>
        <w:snapToGrid w:val="0"/>
        <w:spacing w:before="0" w:after="0" w:line="240" w:lineRule="auto"/>
        <w:ind w:leftChars="200" w:left="840" w:firstLineChars="0"/>
        <w:jc w:val="left"/>
        <w:textAlignment w:val="baseline"/>
        <w:rPr>
          <w:rFonts w:ascii="Times" w:hAnsi="Times" w:cs="Times"/>
          <w:lang w:val="en-GB" w:eastAsia="x-none"/>
        </w:rPr>
      </w:pPr>
      <w:r w:rsidRPr="00C81DF3">
        <w:rPr>
          <w:rFonts w:ascii="Times" w:hAnsi="Times" w:cs="Times"/>
          <w:lang w:val="en-GB" w:eastAsia="x-none"/>
        </w:rPr>
        <w:t>Layer 1 notifies higher layers to suspend the corresponding power ramping counter when PRACH transmission in all of PRACH occasions are dropped.</w:t>
      </w:r>
    </w:p>
    <w:p w14:paraId="3A59B06B" w14:textId="3388E7EE" w:rsidR="00C4032D" w:rsidRDefault="00C4032D" w:rsidP="00A15851">
      <w:pPr>
        <w:numPr>
          <w:ilvl w:val="0"/>
          <w:numId w:val="10"/>
        </w:numPr>
        <w:autoSpaceDE w:val="0"/>
        <w:autoSpaceDN w:val="0"/>
        <w:adjustRightInd w:val="0"/>
        <w:snapToGrid w:val="0"/>
        <w:spacing w:before="0" w:after="0" w:line="240" w:lineRule="auto"/>
        <w:ind w:leftChars="200" w:left="840" w:firstLineChars="0"/>
        <w:jc w:val="left"/>
        <w:rPr>
          <w:rFonts w:ascii="Times" w:hAnsi="Times" w:cs="Times"/>
          <w:lang w:val="en-GB" w:eastAsia="x-none"/>
        </w:rPr>
      </w:pPr>
      <w:r w:rsidRPr="00C81DF3">
        <w:rPr>
          <w:rFonts w:ascii="Times" w:hAnsi="Times" w:cs="Times"/>
          <w:lang w:val="en-GB" w:eastAsia="x-none"/>
        </w:rPr>
        <w:t>Layer 1 may notify higher layers to suspend the corresponding power ramping counter when PRACH transmission on part of PRACH occasions are dropped or when PRACH transmission in any of PRACH occasions is with reduced transmit power.</w:t>
      </w:r>
    </w:p>
    <w:p w14:paraId="0D7A4C59" w14:textId="45247C29" w:rsidR="00A24F1F" w:rsidRDefault="00A066B9" w:rsidP="00A24F1F">
      <w:pPr>
        <w:tabs>
          <w:tab w:val="left" w:pos="3600"/>
        </w:tabs>
        <w:spacing w:after="0" w:line="240" w:lineRule="auto"/>
        <w:ind w:firstLineChars="0" w:firstLine="0"/>
        <w:rPr>
          <w:color w:val="FF0000"/>
          <w:lang w:eastAsia="x-none"/>
        </w:rPr>
      </w:pPr>
      <w:r>
        <w:rPr>
          <w:rFonts w:eastAsia="等线"/>
          <w:b/>
          <w:bCs/>
          <w:i/>
          <w:iCs/>
          <w:lang w:val="en-GB" w:eastAsia="zh-CN"/>
        </w:rPr>
        <w:t>the corresponding TP:</w:t>
      </w:r>
    </w:p>
    <w:p w14:paraId="7FA1CA87" w14:textId="1829E36F" w:rsidR="00A24F1F" w:rsidRPr="00E5130B" w:rsidRDefault="00A24F1F" w:rsidP="00A24F1F">
      <w:pPr>
        <w:tabs>
          <w:tab w:val="left" w:pos="3600"/>
        </w:tabs>
        <w:spacing w:after="0" w:line="240" w:lineRule="auto"/>
        <w:ind w:firstLineChars="0" w:firstLine="0"/>
        <w:rPr>
          <w:lang w:val="en-GB" w:eastAsia="x-none"/>
        </w:rPr>
      </w:pPr>
      <w:r w:rsidRPr="00E5130B">
        <w:rPr>
          <w:b/>
          <w:bCs/>
          <w:lang w:eastAsia="x-none"/>
        </w:rPr>
        <w:t>Reason for change</w:t>
      </w:r>
      <w:r w:rsidRPr="00E5130B">
        <w:rPr>
          <w:lang w:eastAsia="x-none"/>
        </w:rPr>
        <w:t xml:space="preserve">: </w:t>
      </w:r>
      <w:r w:rsidRPr="00E5130B">
        <w:rPr>
          <w:lang w:val="en-GB" w:eastAsia="x-none"/>
        </w:rPr>
        <w:t>Introduce power ramping suspension for multiple PRACH transmission.</w:t>
      </w:r>
      <w:r w:rsidRPr="00E5130B">
        <w:rPr>
          <w:lang w:eastAsia="x-none"/>
        </w:rPr>
        <w:t xml:space="preserve"> </w:t>
      </w:r>
    </w:p>
    <w:p w14:paraId="7CE3A6AF" w14:textId="00289AB0" w:rsidR="00A24F1F" w:rsidRPr="00E5130B" w:rsidRDefault="00A24F1F" w:rsidP="00A24F1F">
      <w:pPr>
        <w:tabs>
          <w:tab w:val="left" w:pos="3600"/>
        </w:tabs>
        <w:spacing w:after="0" w:line="240" w:lineRule="auto"/>
        <w:ind w:firstLineChars="0" w:firstLine="0"/>
        <w:rPr>
          <w:lang w:eastAsia="x-none"/>
        </w:rPr>
      </w:pPr>
      <w:r w:rsidRPr="00E5130B">
        <w:rPr>
          <w:b/>
          <w:bCs/>
          <w:lang w:eastAsia="x-none"/>
        </w:rPr>
        <w:t>Summary of change</w:t>
      </w:r>
      <w:r w:rsidRPr="00E5130B">
        <w:rPr>
          <w:lang w:eastAsia="x-none"/>
        </w:rPr>
        <w:t xml:space="preserve">: </w:t>
      </w:r>
      <w:r w:rsidRPr="00E5130B">
        <w:rPr>
          <w:lang w:val="en-GB" w:eastAsia="x-none"/>
        </w:rPr>
        <w:t>Description of the power ramping suspension for multiple PRACH transmission</w:t>
      </w:r>
      <w:r w:rsidRPr="00E5130B">
        <w:rPr>
          <w:lang w:eastAsia="x-none"/>
        </w:rPr>
        <w:t>.</w:t>
      </w:r>
    </w:p>
    <w:p w14:paraId="447E7B57" w14:textId="5DF7F309" w:rsidR="00A24F1F" w:rsidRPr="00E5130B" w:rsidRDefault="00A24F1F" w:rsidP="00A24F1F">
      <w:pPr>
        <w:tabs>
          <w:tab w:val="left" w:pos="3600"/>
        </w:tabs>
        <w:spacing w:after="0" w:line="240" w:lineRule="auto"/>
        <w:ind w:firstLineChars="0" w:firstLine="0"/>
        <w:rPr>
          <w:lang w:eastAsia="x-none"/>
        </w:rPr>
      </w:pPr>
      <w:r w:rsidRPr="00E5130B">
        <w:rPr>
          <w:b/>
          <w:bCs/>
          <w:lang w:eastAsia="x-none"/>
        </w:rPr>
        <w:t>Consequences if not approved</w:t>
      </w:r>
      <w:r w:rsidRPr="00E5130B">
        <w:rPr>
          <w:lang w:eastAsia="x-none"/>
        </w:rPr>
        <w:t xml:space="preserve">: </w:t>
      </w:r>
      <w:r w:rsidRPr="00E5130B">
        <w:rPr>
          <w:lang w:val="en-GB" w:eastAsia="x-none"/>
        </w:rPr>
        <w:t>The power ramping suspension for multiple PRACH transmission is not missing in TS 38.213</w:t>
      </w:r>
      <w:r w:rsidRPr="00E5130B">
        <w:rPr>
          <w:lang w:eastAsia="x-none"/>
        </w:rPr>
        <w:t>.</w:t>
      </w:r>
    </w:p>
    <w:p w14:paraId="434E8482" w14:textId="77777777" w:rsidR="00A24F1F" w:rsidRPr="006C6062" w:rsidRDefault="00A24F1F" w:rsidP="00A24F1F">
      <w:pPr>
        <w:tabs>
          <w:tab w:val="left" w:pos="3600"/>
        </w:tabs>
        <w:spacing w:after="0" w:line="240" w:lineRule="auto"/>
        <w:ind w:firstLineChars="0" w:firstLine="0"/>
        <w:rPr>
          <w:color w:val="FF0000"/>
          <w:lang w:eastAsia="x-none"/>
        </w:rPr>
      </w:pPr>
    </w:p>
    <w:p w14:paraId="363E4924" w14:textId="3B3375CB" w:rsidR="00A24F1F" w:rsidRPr="00401364" w:rsidRDefault="00A24F1F" w:rsidP="00A24F1F">
      <w:pPr>
        <w:tabs>
          <w:tab w:val="left" w:pos="3600"/>
        </w:tabs>
        <w:ind w:firstLineChars="0" w:firstLine="0"/>
        <w:rPr>
          <w:color w:val="FF0000"/>
          <w:lang w:eastAsia="x-none"/>
        </w:rPr>
      </w:pPr>
      <w:r>
        <w:rPr>
          <w:color w:val="FF0000"/>
          <w:lang w:eastAsia="x-none"/>
        </w:rPr>
        <w:t>==============================</w:t>
      </w:r>
      <w:r w:rsidRPr="00401364">
        <w:rPr>
          <w:color w:val="FF0000"/>
          <w:lang w:eastAsia="x-none"/>
        </w:rPr>
        <w:t>= Start of TP for TS 38.21</w:t>
      </w:r>
      <w:r w:rsidR="00C5101F">
        <w:rPr>
          <w:color w:val="FF0000"/>
          <w:lang w:eastAsia="x-none"/>
        </w:rPr>
        <w:t>3</w:t>
      </w:r>
      <w:r w:rsidRPr="00401364">
        <w:rPr>
          <w:color w:val="FF0000"/>
          <w:lang w:eastAsia="x-none"/>
        </w:rPr>
        <w:t xml:space="preserve"> ==================================</w:t>
      </w:r>
    </w:p>
    <w:p w14:paraId="0E88C2B9" w14:textId="7037FB7D" w:rsidR="00A24F1F" w:rsidRPr="001252B5" w:rsidRDefault="00A24F1F" w:rsidP="00A24F1F">
      <w:pPr>
        <w:ind w:firstLineChars="0" w:firstLine="0"/>
        <w:rPr>
          <w:rFonts w:ascii="Arial" w:hAnsi="Arial" w:cs="Arial"/>
          <w:sz w:val="28"/>
          <w:szCs w:val="28"/>
          <w:lang w:val="en-GB" w:eastAsia="zh-CN"/>
        </w:rPr>
      </w:pPr>
      <w:r w:rsidRPr="001252B5">
        <w:rPr>
          <w:rFonts w:ascii="Arial" w:hAnsi="Arial" w:cs="Arial"/>
          <w:sz w:val="28"/>
          <w:szCs w:val="28"/>
          <w:lang w:val="en-GB" w:eastAsia="zh-CN"/>
        </w:rPr>
        <w:t>7.</w:t>
      </w:r>
      <w:r>
        <w:rPr>
          <w:rFonts w:ascii="Arial" w:hAnsi="Arial" w:cs="Arial"/>
          <w:sz w:val="28"/>
          <w:szCs w:val="28"/>
          <w:lang w:val="en-GB" w:eastAsia="zh-CN"/>
        </w:rPr>
        <w:t>4</w:t>
      </w:r>
      <w:r w:rsidRPr="001252B5">
        <w:rPr>
          <w:rFonts w:ascii="Arial" w:hAnsi="Arial" w:cs="Arial"/>
          <w:sz w:val="28"/>
          <w:szCs w:val="28"/>
          <w:lang w:val="en-GB" w:eastAsia="zh-CN"/>
        </w:rPr>
        <w:tab/>
      </w:r>
      <w:r w:rsidRPr="00A24F1F">
        <w:rPr>
          <w:rFonts w:ascii="Arial" w:hAnsi="Arial" w:cs="Arial"/>
          <w:sz w:val="28"/>
          <w:szCs w:val="28"/>
          <w:lang w:val="en-GB" w:eastAsia="zh-CN"/>
        </w:rPr>
        <w:t xml:space="preserve">Physical </w:t>
      </w:r>
      <w:proofErr w:type="gramStart"/>
      <w:r w:rsidRPr="00A24F1F">
        <w:rPr>
          <w:rFonts w:ascii="Arial" w:hAnsi="Arial" w:cs="Arial"/>
          <w:sz w:val="28"/>
          <w:szCs w:val="28"/>
          <w:lang w:val="en-GB" w:eastAsia="zh-CN"/>
        </w:rPr>
        <w:t>random access</w:t>
      </w:r>
      <w:proofErr w:type="gramEnd"/>
      <w:r w:rsidRPr="00A24F1F">
        <w:rPr>
          <w:rFonts w:ascii="Arial" w:hAnsi="Arial" w:cs="Arial"/>
          <w:sz w:val="28"/>
          <w:szCs w:val="28"/>
          <w:lang w:val="en-GB" w:eastAsia="zh-CN"/>
        </w:rPr>
        <w:t xml:space="preserve"> channel</w:t>
      </w:r>
    </w:p>
    <w:p w14:paraId="2FA2E21D" w14:textId="77777777" w:rsidR="00A24F1F" w:rsidRDefault="00A24F1F" w:rsidP="00A24F1F">
      <w:pPr>
        <w:ind w:firstLineChars="0" w:firstLine="0"/>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3126AE9D" w14:textId="16CAA3A9" w:rsidR="00A24F1F" w:rsidRPr="003A5BF8" w:rsidRDefault="00A24F1F" w:rsidP="00A24F1F">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 xml:space="preserve"> </w:t>
      </w:r>
      <w:r w:rsidRPr="00A24F1F">
        <w:rPr>
          <w:iCs/>
          <w:color w:val="FF0000"/>
        </w:rPr>
        <w:t xml:space="preserve">or the UE does not transmit any of the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A24F1F">
        <w:rPr>
          <w:color w:val="FF0000"/>
        </w:rPr>
        <w:t xml:space="preserve"> preamble repetitions</w:t>
      </w:r>
      <w:r w:rsidRPr="00A24F1F">
        <w:rPr>
          <w:iCs/>
          <w:color w:val="FF0000"/>
        </w:rPr>
        <w:t xml:space="preserve"> </w:t>
      </w:r>
      <w:r w:rsidR="00A066B9">
        <w:rPr>
          <w:iCs/>
          <w:color w:val="FF0000"/>
        </w:rPr>
        <w:t>when</w:t>
      </w:r>
      <w:r w:rsidRPr="00A24F1F">
        <w:rPr>
          <w:iCs/>
          <w:color w:val="FF0000"/>
        </w:rPr>
        <w:t xml:space="preserve"> applicable</w:t>
      </w:r>
      <w:r w:rsidRPr="00842A2A">
        <w:rPr>
          <w:rFonts w:eastAsia="Yu Mincho"/>
          <w:lang w:eastAsia="ja-JP"/>
        </w:rPr>
        <w:t>, Layer 1 notifies higher layers to suspend the corresponding power ramping counter.</w:t>
      </w:r>
      <w:r w:rsidR="00A066B9">
        <w:rPr>
          <w:rFonts w:eastAsia="Yu Mincho"/>
          <w:lang w:eastAsia="ja-JP"/>
        </w:rPr>
        <w:t xml:space="preserve"> </w:t>
      </w:r>
      <w:r w:rsidR="00A066B9" w:rsidRPr="00A066B9">
        <w:rPr>
          <w:rFonts w:eastAsia="Yu Mincho"/>
          <w:color w:val="FF0000"/>
          <w:lang w:eastAsia="ja-JP"/>
        </w:rPr>
        <w:t xml:space="preserve">If UE transmits part of </w:t>
      </w:r>
      <w:r w:rsidR="00A066B9" w:rsidRPr="00A066B9">
        <w:rPr>
          <w:iCs/>
          <w:color w:val="FF0000"/>
        </w:rPr>
        <w:t>th</w:t>
      </w:r>
      <w:r w:rsidR="00A066B9" w:rsidRPr="00A24F1F">
        <w:rPr>
          <w:iCs/>
          <w:color w:val="FF0000"/>
        </w:rPr>
        <w:t xml:space="preserve">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A066B9" w:rsidRPr="00A24F1F">
        <w:rPr>
          <w:color w:val="FF0000"/>
        </w:rPr>
        <w:t xml:space="preserve"> preamble repetitions</w:t>
      </w:r>
      <w:r w:rsidR="00A066B9" w:rsidRPr="00A24F1F">
        <w:rPr>
          <w:iCs/>
          <w:color w:val="FF0000"/>
        </w:rPr>
        <w:t xml:space="preserve"> </w:t>
      </w:r>
      <w:r w:rsidR="00A066B9">
        <w:rPr>
          <w:iCs/>
          <w:color w:val="FF0000"/>
        </w:rPr>
        <w:t>when</w:t>
      </w:r>
      <w:r w:rsidR="00A066B9" w:rsidRPr="00A24F1F">
        <w:rPr>
          <w:iCs/>
          <w:color w:val="FF0000"/>
        </w:rPr>
        <w:t xml:space="preserve"> applicab</w:t>
      </w:r>
      <w:r w:rsidR="00A066B9" w:rsidRPr="00A066B9">
        <w:rPr>
          <w:iCs/>
          <w:color w:val="FF0000"/>
        </w:rPr>
        <w:t>le</w:t>
      </w:r>
      <w:r w:rsidR="00A066B9" w:rsidRPr="00A066B9">
        <w:rPr>
          <w:rFonts w:eastAsia="Yu Mincho"/>
          <w:color w:val="FF0000"/>
          <w:lang w:eastAsia="ja-JP"/>
        </w:rPr>
        <w:t>,</w:t>
      </w:r>
      <w:r w:rsidR="00A066B9">
        <w:rPr>
          <w:rFonts w:eastAsia="Yu Mincho"/>
          <w:color w:val="FF0000"/>
          <w:lang w:eastAsia="ja-JP"/>
        </w:rPr>
        <w:t xml:space="preserve"> or</w:t>
      </w:r>
      <w:r w:rsidR="00A066B9" w:rsidRPr="00A066B9">
        <w:rPr>
          <w:rFonts w:eastAsia="Yu Mincho"/>
          <w:strike/>
          <w:color w:val="FF0000"/>
          <w:lang w:eastAsia="ja-JP"/>
        </w:rPr>
        <w:t xml:space="preserve"> </w:t>
      </w:r>
      <w:proofErr w:type="spellStart"/>
      <w:r w:rsidRPr="00A066B9">
        <w:rPr>
          <w:rFonts w:eastAsia="Yu Mincho"/>
          <w:strike/>
          <w:color w:val="FF0000"/>
          <w:lang w:eastAsia="ja-JP"/>
        </w:rPr>
        <w:t>I</w:t>
      </w:r>
      <w:r w:rsidR="00A066B9" w:rsidRPr="00A066B9">
        <w:rPr>
          <w:rFonts w:eastAsia="Yu Mincho"/>
          <w:color w:val="FF0000"/>
          <w:lang w:eastAsia="ja-JP"/>
        </w:rPr>
        <w:t>i</w:t>
      </w:r>
      <w:r w:rsidRPr="00842A2A">
        <w:rPr>
          <w:rFonts w:eastAsia="Yu Mincho"/>
          <w:lang w:eastAsia="ja-JP"/>
        </w:rPr>
        <w:t>f</w:t>
      </w:r>
      <w:proofErr w:type="spellEnd"/>
      <w:r w:rsidRPr="00842A2A">
        <w:rPr>
          <w:rFonts w:eastAsia="Yu Mincho"/>
          <w:lang w:eastAsia="ja-JP"/>
        </w:rPr>
        <w:t xml:space="preserve">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3A922517" w14:textId="77777777" w:rsidR="00C5101F" w:rsidRPr="00406FE8" w:rsidRDefault="00C5101F" w:rsidP="00C5101F">
      <w:pPr>
        <w:ind w:firstLineChars="0" w:firstLine="0"/>
        <w:rPr>
          <w:lang w:eastAsia="x-none"/>
        </w:rPr>
      </w:pPr>
      <w:r w:rsidRPr="00401364">
        <w:rPr>
          <w:color w:val="FF0000"/>
          <w:lang w:eastAsia="x-none"/>
        </w:rPr>
        <w:t>=========================</w:t>
      </w:r>
      <w:r>
        <w:rPr>
          <w:color w:val="FF0000"/>
          <w:lang w:eastAsia="x-none"/>
        </w:rPr>
        <w:t>=======   End of TP for TS 38.213   ==========================</w:t>
      </w:r>
      <w:r w:rsidRPr="00401364">
        <w:rPr>
          <w:color w:val="FF0000"/>
          <w:lang w:eastAsia="x-none"/>
        </w:rPr>
        <w:t>=======</w:t>
      </w:r>
    </w:p>
    <w:p w14:paraId="26365A2C" w14:textId="77777777" w:rsidR="00A24F1F" w:rsidRPr="00C5101F" w:rsidRDefault="00A24F1F" w:rsidP="00A066B9">
      <w:pPr>
        <w:autoSpaceDE w:val="0"/>
        <w:autoSpaceDN w:val="0"/>
        <w:adjustRightInd w:val="0"/>
        <w:snapToGrid w:val="0"/>
        <w:spacing w:before="0" w:after="0" w:line="240" w:lineRule="auto"/>
        <w:ind w:firstLineChars="0" w:firstLine="0"/>
        <w:jc w:val="left"/>
        <w:rPr>
          <w:rFonts w:ascii="Times" w:hAnsi="Times" w:cs="Times"/>
          <w:lang w:eastAsia="x-none"/>
        </w:rPr>
      </w:pPr>
    </w:p>
    <w:p w14:paraId="11188743" w14:textId="12DA134F" w:rsidR="00C81DF3" w:rsidRDefault="00C81DF3" w:rsidP="00C81DF3">
      <w:pPr>
        <w:pStyle w:val="Heading2"/>
        <w:tabs>
          <w:tab w:val="clear" w:pos="5113"/>
        </w:tabs>
        <w:ind w:left="709"/>
        <w:rPr>
          <w:rFonts w:ascii="Times New Roman" w:eastAsia="等线" w:hAnsi="Times New Roman"/>
          <w:lang w:eastAsia="zh-CN"/>
        </w:rPr>
      </w:pPr>
      <w:r w:rsidRPr="00C81DF3">
        <w:rPr>
          <w:rFonts w:ascii="Times New Roman" w:eastAsia="等线" w:hAnsi="Times New Roman" w:hint="eastAsia"/>
          <w:lang w:eastAsia="zh-CN"/>
        </w:rPr>
        <w:t>P</w:t>
      </w:r>
      <w:r w:rsidRPr="00C81DF3">
        <w:rPr>
          <w:rFonts w:ascii="Times New Roman" w:eastAsia="等线" w:hAnsi="Times New Roman"/>
          <w:lang w:eastAsia="zh-CN"/>
        </w:rPr>
        <w:t>RACH mask index</w:t>
      </w:r>
    </w:p>
    <w:p w14:paraId="53238B19" w14:textId="717C1D8F" w:rsidR="00C81DF3" w:rsidRPr="00C81DF3" w:rsidRDefault="00C81DF3" w:rsidP="00C81DF3">
      <w:pPr>
        <w:rPr>
          <w:rFonts w:eastAsia="等线"/>
          <w:lang w:val="en-GB" w:eastAsia="zh-CN"/>
        </w:rPr>
      </w:pPr>
      <w:r w:rsidRPr="00C81DF3">
        <w:rPr>
          <w:rFonts w:eastAsia="等线"/>
          <w:lang w:val="en-GB" w:eastAsia="zh-CN"/>
        </w:rPr>
        <w:t>In last meeting, the following agreement was made:</w:t>
      </w:r>
    </w:p>
    <w:tbl>
      <w:tblPr>
        <w:tblStyle w:val="TableGrid"/>
        <w:tblW w:w="0" w:type="auto"/>
        <w:tblLook w:val="04A0" w:firstRow="1" w:lastRow="0" w:firstColumn="1" w:lastColumn="0" w:noHBand="0" w:noVBand="1"/>
      </w:tblPr>
      <w:tblGrid>
        <w:gridCol w:w="9737"/>
      </w:tblGrid>
      <w:tr w:rsidR="00C81DF3" w14:paraId="3CEB5A29" w14:textId="77777777" w:rsidTr="00C81DF3">
        <w:tc>
          <w:tcPr>
            <w:tcW w:w="9737" w:type="dxa"/>
          </w:tcPr>
          <w:p w14:paraId="65B9B205" w14:textId="77777777" w:rsidR="00C81DF3" w:rsidRPr="00C81DF3" w:rsidRDefault="00C81DF3" w:rsidP="00C81DF3">
            <w:pPr>
              <w:spacing w:before="0" w:after="0" w:line="240" w:lineRule="auto"/>
              <w:ind w:firstLineChars="0" w:firstLine="0"/>
              <w:jc w:val="left"/>
              <w:rPr>
                <w:rFonts w:ascii="Times" w:hAnsi="Times" w:cs="Times"/>
                <w:bCs/>
                <w:lang w:val="en-GB" w:eastAsia="en-US"/>
              </w:rPr>
            </w:pPr>
            <w:r w:rsidRPr="00C81DF3">
              <w:rPr>
                <w:rFonts w:ascii="Times" w:hAnsi="Times" w:cs="Times"/>
                <w:bCs/>
                <w:highlight w:val="green"/>
                <w:lang w:val="en-GB" w:eastAsia="en-US"/>
              </w:rPr>
              <w:t>Agreement</w:t>
            </w:r>
          </w:p>
          <w:p w14:paraId="1FEF5E8F" w14:textId="77777777" w:rsidR="00C81DF3" w:rsidRPr="00C81DF3" w:rsidRDefault="00C81DF3" w:rsidP="00C81DF3">
            <w:pPr>
              <w:spacing w:before="0" w:after="0" w:line="240" w:lineRule="auto"/>
              <w:ind w:firstLineChars="0" w:firstLine="0"/>
              <w:jc w:val="left"/>
              <w:rPr>
                <w:rFonts w:ascii="Times" w:hAnsi="Times" w:cs="Times"/>
                <w:lang w:val="en-GB" w:eastAsia="en-US"/>
              </w:rPr>
            </w:pPr>
            <w:r w:rsidRPr="00C81DF3">
              <w:rPr>
                <w:rFonts w:ascii="Times" w:hAnsi="Times" w:cs="Times"/>
                <w:lang w:val="en-GB" w:eastAsia="en-US"/>
              </w:rPr>
              <w:t>For multiple PRACH transmissions with indication of PRACH mask index, down-select one of the following options at RAN1#116</w:t>
            </w:r>
          </w:p>
          <w:p w14:paraId="3D0B4747" w14:textId="77777777" w:rsidR="00C81DF3" w:rsidRPr="00C81DF3" w:rsidRDefault="00C81DF3" w:rsidP="00A15851">
            <w:pPr>
              <w:numPr>
                <w:ilvl w:val="0"/>
                <w:numId w:val="11"/>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b/>
                <w:bCs/>
                <w:lang w:val="en-GB" w:eastAsia="x-none"/>
              </w:rPr>
              <w:t xml:space="preserve">Option 1: </w:t>
            </w:r>
            <w:r w:rsidRPr="00C81DF3">
              <w:rPr>
                <w:rFonts w:ascii="Times" w:hAnsi="Times" w:cs="Times"/>
                <w:lang w:val="en-GB" w:eastAsia="x-none"/>
              </w:rPr>
              <w:t>UE applies PRACH mask prior to RO group determination. RO group is determined based on the ROs indicated by the PRACH mask index.</w:t>
            </w:r>
          </w:p>
          <w:p w14:paraId="74BA3286" w14:textId="7D881CE6" w:rsidR="00C81DF3" w:rsidRPr="00C81DF3" w:rsidRDefault="00C81DF3" w:rsidP="00A15851">
            <w:pPr>
              <w:numPr>
                <w:ilvl w:val="0"/>
                <w:numId w:val="11"/>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b/>
                <w:bCs/>
                <w:lang w:val="en-GB" w:eastAsia="x-none"/>
              </w:rPr>
              <w:t xml:space="preserve">Option 2: </w:t>
            </w:r>
            <w:r w:rsidRPr="00C81DF3">
              <w:rPr>
                <w:rFonts w:ascii="Times" w:hAnsi="Times" w:cs="Times"/>
                <w:lang w:val="en-GB" w:eastAsia="x-none"/>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C81DF3">
              <w:rPr>
                <w:rFonts w:ascii="Times" w:hAnsi="Times" w:cs="Times"/>
                <w:lang w:val="en-GB" w:eastAsia="x-none"/>
              </w:rPr>
              <w:t>preamble repetitions only on a RO group with all the ROs indicated by the mask.</w:t>
            </w:r>
          </w:p>
          <w:p w14:paraId="263146AD" w14:textId="2F135F75" w:rsidR="00C81DF3" w:rsidRPr="00C81DF3" w:rsidRDefault="00C81DF3" w:rsidP="00A15851">
            <w:pPr>
              <w:numPr>
                <w:ilvl w:val="0"/>
                <w:numId w:val="11"/>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b/>
                <w:bCs/>
                <w:lang w:val="en-GB" w:eastAsia="x-none"/>
              </w:rPr>
              <w:t xml:space="preserve">Option 3: </w:t>
            </w:r>
            <w:r w:rsidRPr="00C81DF3">
              <w:rPr>
                <w:rFonts w:ascii="Times" w:hAnsi="Times" w:cs="Times"/>
                <w:lang w:val="en-GB" w:eastAsia="x-none"/>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C81DF3">
              <w:rPr>
                <w:rFonts w:ascii="Times" w:hAnsi="Times" w:cs="Times"/>
                <w:lang w:val="en-GB" w:eastAsia="x-none"/>
              </w:rPr>
              <w:t xml:space="preserve">preamble repetitions only on a RO group where at least one RO of this RO group is indicated by the </w:t>
            </w:r>
            <w:r w:rsidRPr="00C81DF3">
              <w:rPr>
                <w:rFonts w:ascii="Times" w:hAnsi="Times" w:cs="Times"/>
                <w:lang w:val="en-GB" w:eastAsia="zh-CN"/>
              </w:rPr>
              <w:t>mask</w:t>
            </w:r>
          </w:p>
          <w:p w14:paraId="4B712866" w14:textId="77777777" w:rsidR="00C81DF3" w:rsidRPr="00C81DF3" w:rsidRDefault="00C81DF3" w:rsidP="00A15851">
            <w:pPr>
              <w:numPr>
                <w:ilvl w:val="0"/>
                <w:numId w:val="11"/>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b/>
                <w:bCs/>
                <w:lang w:val="en-GB" w:eastAsia="x-none"/>
              </w:rPr>
              <w:lastRenderedPageBreak/>
              <w:t xml:space="preserve">Option 4: </w:t>
            </w:r>
            <w:r w:rsidRPr="00C81DF3">
              <w:rPr>
                <w:rFonts w:ascii="Times" w:hAnsi="Times" w:cs="Times"/>
                <w:lang w:val="en-GB" w:eastAsia="x-none"/>
              </w:rPr>
              <w:t>UE applies PRACH mask after RO group determination. The PRACH mask index indicates one or multiple RO groups for multiple PRACH transmission.</w:t>
            </w:r>
          </w:p>
          <w:p w14:paraId="1C106B26" w14:textId="0930DEB3" w:rsidR="00C81DF3" w:rsidRPr="00C81DF3" w:rsidRDefault="00C81DF3" w:rsidP="00A15851">
            <w:pPr>
              <w:numPr>
                <w:ilvl w:val="1"/>
                <w:numId w:val="11"/>
              </w:numPr>
              <w:autoSpaceDE w:val="0"/>
              <w:autoSpaceDN w:val="0"/>
              <w:adjustRightInd w:val="0"/>
              <w:snapToGrid w:val="0"/>
              <w:spacing w:before="0" w:after="0" w:line="240" w:lineRule="auto"/>
              <w:ind w:firstLineChars="0"/>
              <w:jc w:val="left"/>
              <w:rPr>
                <w:rFonts w:ascii="Times" w:hAnsi="Times" w:cs="Times"/>
                <w:lang w:val="en-GB" w:eastAsia="zh-CN"/>
              </w:rPr>
            </w:pPr>
            <w:r w:rsidRPr="00C81DF3">
              <w:rPr>
                <w:rFonts w:ascii="Times" w:hAnsi="Times" w:cs="Times"/>
                <w:lang w:val="en-GB" w:eastAsia="zh-CN"/>
              </w:rPr>
              <w:t xml:space="preserve">Note: this implies the PRACH mask index indicates the RO group instead of RO </w:t>
            </w:r>
            <w:r w:rsidRPr="00C81DF3">
              <w:rPr>
                <w:rFonts w:ascii="Times" w:hAnsi="Times" w:cs="Times"/>
                <w:strike/>
                <w:lang w:val="en-GB" w:eastAsia="zh-CN"/>
              </w:rPr>
              <w:t>index(es)</w:t>
            </w:r>
            <w:r w:rsidRPr="00C81DF3">
              <w:rPr>
                <w:rFonts w:ascii="Times" w:hAnsi="Times" w:cs="Times"/>
                <w:lang w:val="en-GB" w:eastAsia="zh-CN"/>
              </w:rPr>
              <w:t xml:space="preserve">. </w:t>
            </w:r>
          </w:p>
        </w:tc>
      </w:tr>
    </w:tbl>
    <w:p w14:paraId="5E6F834D" w14:textId="77777777" w:rsidR="0067571B" w:rsidRDefault="00DF3999" w:rsidP="00BD391D">
      <w:pPr>
        <w:rPr>
          <w:rFonts w:eastAsia="等线"/>
          <w:lang w:val="en-GB" w:eastAsia="zh-CN"/>
        </w:rPr>
      </w:pPr>
      <w:r>
        <w:rPr>
          <w:rFonts w:eastAsia="等线"/>
          <w:lang w:val="en-GB" w:eastAsia="zh-CN"/>
        </w:rPr>
        <w:lastRenderedPageBreak/>
        <w:t xml:space="preserve">The key discussion point is how to interpret the PRACH mask index in case of RO group. </w:t>
      </w:r>
      <w:r w:rsidR="0067571B">
        <w:rPr>
          <w:rFonts w:eastAsia="等线"/>
          <w:lang w:val="en-GB" w:eastAsia="zh-CN"/>
        </w:rPr>
        <w:t xml:space="preserve">Until now, there are two usages of the PRACH mask index, </w:t>
      </w:r>
    </w:p>
    <w:p w14:paraId="48AB4779" w14:textId="512590E7" w:rsidR="0067571B" w:rsidRPr="0067571B" w:rsidRDefault="0067571B" w:rsidP="0067571B">
      <w:pPr>
        <w:pStyle w:val="ListParagraph"/>
        <w:numPr>
          <w:ilvl w:val="0"/>
          <w:numId w:val="13"/>
        </w:numPr>
        <w:ind w:firstLineChars="0"/>
        <w:rPr>
          <w:rFonts w:ascii="Times New Roman" w:eastAsia="等线" w:hAnsi="Times New Roman"/>
          <w:sz w:val="20"/>
          <w:szCs w:val="20"/>
          <w:lang w:val="en-GB"/>
        </w:rPr>
      </w:pPr>
      <w:r w:rsidRPr="0067571B">
        <w:rPr>
          <w:rFonts w:ascii="Times New Roman" w:eastAsia="等线" w:hAnsi="Times New Roman"/>
          <w:sz w:val="20"/>
          <w:szCs w:val="20"/>
          <w:lang w:val="en-GB"/>
        </w:rPr>
        <w:t>one is to indicate the UE dedicated PRACH resource for CFRA</w:t>
      </w:r>
      <w:r w:rsidR="00522FCD">
        <w:rPr>
          <w:rFonts w:ascii="Times New Roman" w:eastAsia="等线" w:hAnsi="Times New Roman"/>
          <w:sz w:val="20"/>
          <w:szCs w:val="20"/>
          <w:lang w:val="en-GB"/>
        </w:rPr>
        <w:t xml:space="preserve">, e.g., </w:t>
      </w:r>
      <w:proofErr w:type="spellStart"/>
      <w:r w:rsidR="00522FCD" w:rsidRPr="00522FCD">
        <w:rPr>
          <w:rFonts w:ascii="Times New Roman" w:eastAsia="等线" w:hAnsi="Times New Roman"/>
          <w:i/>
          <w:iCs/>
          <w:sz w:val="20"/>
          <w:szCs w:val="20"/>
          <w:lang w:val="en-GB"/>
        </w:rPr>
        <w:t>ra-ssb-OccasionMaskIndex</w:t>
      </w:r>
      <w:proofErr w:type="spellEnd"/>
      <w:r w:rsidR="00522FCD">
        <w:rPr>
          <w:rFonts w:ascii="Times New Roman" w:eastAsia="等线" w:hAnsi="Times New Roman"/>
          <w:sz w:val="20"/>
          <w:szCs w:val="20"/>
          <w:lang w:val="en-GB"/>
        </w:rPr>
        <w:t xml:space="preserve"> by RRC indication</w:t>
      </w:r>
      <w:r w:rsidRPr="0067571B">
        <w:rPr>
          <w:rFonts w:ascii="Times New Roman" w:eastAsia="等线" w:hAnsi="Times New Roman"/>
          <w:sz w:val="20"/>
          <w:szCs w:val="20"/>
          <w:lang w:val="en-GB"/>
        </w:rPr>
        <w:t xml:space="preserve">; </w:t>
      </w:r>
    </w:p>
    <w:p w14:paraId="62CEA5D8" w14:textId="09D9A8AB" w:rsidR="0067571B" w:rsidRDefault="0067571B" w:rsidP="0067571B">
      <w:pPr>
        <w:pStyle w:val="ListParagraph"/>
        <w:numPr>
          <w:ilvl w:val="0"/>
          <w:numId w:val="13"/>
        </w:numPr>
        <w:ind w:firstLineChars="0"/>
        <w:rPr>
          <w:rFonts w:ascii="Times New Roman" w:eastAsia="等线" w:hAnsi="Times New Roman"/>
          <w:sz w:val="20"/>
          <w:szCs w:val="20"/>
          <w:lang w:val="en-GB"/>
        </w:rPr>
      </w:pPr>
      <w:r w:rsidRPr="0067571B">
        <w:rPr>
          <w:rFonts w:ascii="Times New Roman" w:eastAsia="等线" w:hAnsi="Times New Roman"/>
          <w:sz w:val="20"/>
          <w:szCs w:val="20"/>
          <w:lang w:val="en-GB"/>
        </w:rPr>
        <w:t xml:space="preserve">the other is to indicated the sub-set sharing RO(s) in case one PRACH configuration is sharing the PRACH resource with another PRACH configuration (e.g., 2step RACH has common PRACH configuration as 4step RACH). </w:t>
      </w:r>
    </w:p>
    <w:p w14:paraId="7E286183" w14:textId="5D550F1A" w:rsidR="0067571B" w:rsidRDefault="0067571B" w:rsidP="0067571B">
      <w:pPr>
        <w:ind w:left="200" w:firstLineChars="0" w:firstLine="0"/>
        <w:rPr>
          <w:rFonts w:eastAsia="等线"/>
          <w:lang w:val="en-GB" w:eastAsia="zh-CN"/>
        </w:rPr>
      </w:pPr>
      <w:r>
        <w:rPr>
          <w:rFonts w:eastAsia="等线"/>
          <w:lang w:val="en-GB" w:eastAsia="zh-CN"/>
        </w:rPr>
        <w:t>There are fundamental difference</w:t>
      </w:r>
      <w:r w:rsidR="00D843C0">
        <w:rPr>
          <w:rFonts w:eastAsia="等线"/>
          <w:lang w:val="en-GB" w:eastAsia="zh-CN"/>
        </w:rPr>
        <w:t>s</w:t>
      </w:r>
      <w:r>
        <w:rPr>
          <w:rFonts w:eastAsia="等线"/>
          <w:lang w:val="en-GB" w:eastAsia="zh-CN"/>
        </w:rPr>
        <w:t xml:space="preserve"> for the RO indicated in these two usages. </w:t>
      </w:r>
    </w:p>
    <w:p w14:paraId="49BA97E2" w14:textId="3095B58D" w:rsidR="0067571B" w:rsidRPr="00D843C0" w:rsidRDefault="0067571B" w:rsidP="00D843C0">
      <w:pPr>
        <w:pStyle w:val="ListParagraph"/>
        <w:numPr>
          <w:ilvl w:val="0"/>
          <w:numId w:val="13"/>
        </w:numPr>
        <w:ind w:firstLineChars="0"/>
        <w:rPr>
          <w:rFonts w:ascii="Times New Roman" w:eastAsia="等线" w:hAnsi="Times New Roman"/>
          <w:sz w:val="20"/>
          <w:szCs w:val="20"/>
          <w:lang w:val="en-GB"/>
        </w:rPr>
      </w:pPr>
      <w:r w:rsidRPr="00D843C0">
        <w:rPr>
          <w:rFonts w:ascii="Times New Roman" w:eastAsia="等线" w:hAnsi="Times New Roman"/>
          <w:sz w:val="20"/>
          <w:szCs w:val="20"/>
          <w:lang w:val="en-GB"/>
        </w:rPr>
        <w:t xml:space="preserve">For first usage which targets for CFRA, it is designed to be UE dedicated PRACH resource and aiming high successful rate of detection by one attempt. </w:t>
      </w:r>
    </w:p>
    <w:p w14:paraId="7A62B0E5" w14:textId="1CAD932D" w:rsidR="0067571B" w:rsidRPr="00D843C0" w:rsidRDefault="0067571B" w:rsidP="00D843C0">
      <w:pPr>
        <w:pStyle w:val="ListParagraph"/>
        <w:numPr>
          <w:ilvl w:val="0"/>
          <w:numId w:val="13"/>
        </w:numPr>
        <w:ind w:firstLineChars="0"/>
        <w:rPr>
          <w:rFonts w:ascii="Times New Roman" w:eastAsia="等线" w:hAnsi="Times New Roman"/>
          <w:sz w:val="20"/>
          <w:szCs w:val="20"/>
          <w:lang w:val="en-GB"/>
        </w:rPr>
      </w:pPr>
      <w:r w:rsidRPr="00D843C0">
        <w:rPr>
          <w:rFonts w:ascii="Times New Roman" w:eastAsia="等线" w:hAnsi="Times New Roman"/>
          <w:sz w:val="20"/>
          <w:szCs w:val="20"/>
          <w:lang w:val="en-GB"/>
        </w:rPr>
        <w:t xml:space="preserve">For second usage which is still for CBRA, it is designed to filter/mask out some ROs of the total RO(s), in which the masked RO are still contention-based nature. </w:t>
      </w:r>
    </w:p>
    <w:p w14:paraId="3B029FF7" w14:textId="2D41A74C" w:rsidR="0067571B" w:rsidRPr="0067571B" w:rsidRDefault="0067571B" w:rsidP="0067571B">
      <w:pPr>
        <w:ind w:left="200" w:firstLineChars="0" w:firstLine="0"/>
        <w:rPr>
          <w:rFonts w:eastAsia="等线"/>
          <w:b/>
          <w:bCs/>
          <w:i/>
          <w:iCs/>
          <w:lang w:val="en-GB" w:eastAsia="zh-CN"/>
        </w:rPr>
      </w:pPr>
      <w:r w:rsidRPr="0067571B">
        <w:rPr>
          <w:rFonts w:eastAsia="等线"/>
          <w:b/>
          <w:bCs/>
          <w:i/>
          <w:iCs/>
          <w:lang w:val="en-GB" w:eastAsia="zh-CN"/>
        </w:rPr>
        <w:t>Observation 1: there</w:t>
      </w:r>
      <w:r>
        <w:rPr>
          <w:rFonts w:eastAsia="等线"/>
          <w:b/>
          <w:bCs/>
          <w:i/>
          <w:iCs/>
          <w:lang w:val="en-GB" w:eastAsia="zh-CN"/>
        </w:rPr>
        <w:t xml:space="preserve"> are</w:t>
      </w:r>
      <w:r w:rsidRPr="0067571B">
        <w:rPr>
          <w:rFonts w:eastAsia="等线"/>
          <w:b/>
          <w:bCs/>
          <w:i/>
          <w:iCs/>
          <w:lang w:val="en-GB" w:eastAsia="zh-CN"/>
        </w:rPr>
        <w:t xml:space="preserve"> two possible usages of PRACH mask index which have different intentions. One intention is for CFRA, the other is for selection of RO(s) for one feature when sharing the PRACH configuration with the other feature.</w:t>
      </w:r>
    </w:p>
    <w:p w14:paraId="540B28FE" w14:textId="666CDFD1" w:rsidR="0067571B" w:rsidRDefault="0067571B" w:rsidP="0067571B">
      <w:pPr>
        <w:ind w:left="200" w:firstLineChars="0" w:firstLine="0"/>
        <w:rPr>
          <w:rFonts w:eastAsia="等线"/>
          <w:lang w:val="en-GB" w:eastAsia="zh-CN"/>
        </w:rPr>
      </w:pPr>
      <w:r>
        <w:rPr>
          <w:rFonts w:eastAsia="等线"/>
          <w:lang w:val="en-GB" w:eastAsia="zh-CN"/>
        </w:rPr>
        <w:t xml:space="preserve"> </w:t>
      </w:r>
    </w:p>
    <w:p w14:paraId="79D32FD0" w14:textId="11FEC66A" w:rsidR="00A73BEE" w:rsidRDefault="00A73BEE" w:rsidP="0067571B">
      <w:pPr>
        <w:ind w:left="200" w:firstLineChars="0" w:firstLine="0"/>
        <w:rPr>
          <w:rFonts w:eastAsia="等线"/>
          <w:lang w:val="en-GB" w:eastAsia="zh-CN"/>
        </w:rPr>
      </w:pPr>
      <w:r>
        <w:rPr>
          <w:rFonts w:eastAsia="等线"/>
          <w:lang w:val="en-GB" w:eastAsia="zh-CN"/>
        </w:rPr>
        <w:t xml:space="preserve">Based on this observation, we think different take of options for different usages could be considered. </w:t>
      </w:r>
    </w:p>
    <w:p w14:paraId="2EDCC18A" w14:textId="28B9BA73" w:rsidR="00A73BEE" w:rsidRDefault="00A73BEE" w:rsidP="0067571B">
      <w:pPr>
        <w:ind w:left="200" w:firstLineChars="0" w:firstLine="0"/>
        <w:rPr>
          <w:rFonts w:eastAsia="等线"/>
          <w:lang w:val="en-GB" w:eastAsia="zh-CN"/>
        </w:rPr>
      </w:pPr>
      <w:r>
        <w:rPr>
          <w:rFonts w:eastAsia="等线"/>
          <w:lang w:val="en-GB" w:eastAsia="zh-CN"/>
        </w:rPr>
        <w:t>Then for first usage, the CFRA purpose, we have following analysis of the 4 options</w:t>
      </w:r>
      <w:r w:rsidR="00FC12DE">
        <w:rPr>
          <w:rFonts w:eastAsia="等线"/>
          <w:lang w:val="en-GB" w:eastAsia="zh-CN"/>
        </w:rPr>
        <w:t>, as showing in the figure 1</w:t>
      </w:r>
      <w:r>
        <w:rPr>
          <w:rFonts w:eastAsia="等线"/>
          <w:lang w:val="en-GB" w:eastAsia="zh-CN"/>
        </w:rPr>
        <w:t>:</w:t>
      </w:r>
    </w:p>
    <w:p w14:paraId="78329D6C" w14:textId="3A0F2C9B" w:rsidR="00FC12DE" w:rsidRDefault="00FC12DE" w:rsidP="00FC12DE">
      <w:pPr>
        <w:ind w:left="200" w:firstLineChars="0" w:firstLine="0"/>
        <w:jc w:val="center"/>
        <w:rPr>
          <w:rFonts w:eastAsia="等线"/>
          <w:lang w:val="en-GB" w:eastAsia="zh-CN"/>
        </w:rPr>
      </w:pPr>
      <w:r>
        <w:rPr>
          <w:rFonts w:eastAsia="等线"/>
          <w:noProof/>
          <w:lang w:val="en-GB" w:eastAsia="zh-CN"/>
        </w:rPr>
        <w:drawing>
          <wp:inline distT="0" distB="0" distL="0" distR="0" wp14:anchorId="230764A1" wp14:editId="74F0575C">
            <wp:extent cx="6031534" cy="23806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1618" cy="2384595"/>
                    </a:xfrm>
                    <a:prstGeom prst="rect">
                      <a:avLst/>
                    </a:prstGeom>
                    <a:noFill/>
                  </pic:spPr>
                </pic:pic>
              </a:graphicData>
            </a:graphic>
          </wp:inline>
        </w:drawing>
      </w:r>
    </w:p>
    <w:p w14:paraId="3FF1555C" w14:textId="77777777" w:rsidR="00FC12DE" w:rsidRDefault="00FC12DE" w:rsidP="00FC12DE">
      <w:pPr>
        <w:jc w:val="center"/>
        <w:rPr>
          <w:rFonts w:eastAsia="等线"/>
          <w:lang w:val="en-GB" w:eastAsia="zh-CN"/>
        </w:rPr>
      </w:pPr>
      <w:r>
        <w:rPr>
          <w:rFonts w:eastAsia="等线" w:hint="eastAsia"/>
          <w:lang w:val="en-GB" w:eastAsia="zh-CN"/>
        </w:rPr>
        <w:t>F</w:t>
      </w:r>
      <w:r>
        <w:rPr>
          <w:rFonts w:eastAsia="等线"/>
          <w:lang w:val="en-GB" w:eastAsia="zh-CN"/>
        </w:rPr>
        <w:t>ig. 1 – illustration of 4 options for PRACH mask index targeting to CFRA usage</w:t>
      </w:r>
    </w:p>
    <w:p w14:paraId="2AD38CF3" w14:textId="10D315DB" w:rsidR="00FC12DE" w:rsidRPr="00FC12DE" w:rsidRDefault="00FC12DE" w:rsidP="0067571B">
      <w:pPr>
        <w:ind w:left="200" w:firstLineChars="0" w:firstLine="0"/>
        <w:rPr>
          <w:rFonts w:eastAsia="等线"/>
          <w:lang w:val="en-GB" w:eastAsia="zh-CN"/>
        </w:rPr>
      </w:pPr>
    </w:p>
    <w:p w14:paraId="0CFA224B" w14:textId="01D11611" w:rsidR="00FC12DE" w:rsidRPr="00FC12DE" w:rsidRDefault="00FC12DE" w:rsidP="0067571B">
      <w:pPr>
        <w:ind w:left="200" w:firstLineChars="0" w:firstLine="0"/>
        <w:rPr>
          <w:rFonts w:eastAsia="等线"/>
          <w:lang w:val="en-GB" w:eastAsia="zh-CN"/>
        </w:rPr>
      </w:pPr>
      <w:r>
        <w:rPr>
          <w:rFonts w:eastAsia="等线"/>
          <w:lang w:val="en-GB" w:eastAsia="zh-CN"/>
        </w:rPr>
        <w:t>And the corresponding drawbacks of each option when apply for CFRA is given in following table 1.</w:t>
      </w:r>
    </w:p>
    <w:p w14:paraId="27B0B30A" w14:textId="5A86D61E" w:rsidR="00FC12DE" w:rsidRDefault="00FC12DE" w:rsidP="00FC12DE">
      <w:pPr>
        <w:ind w:left="200" w:firstLineChars="0" w:firstLine="0"/>
        <w:jc w:val="center"/>
        <w:rPr>
          <w:rFonts w:eastAsia="等线"/>
          <w:lang w:val="en-GB" w:eastAsia="zh-CN"/>
        </w:rPr>
      </w:pPr>
      <w:r>
        <w:rPr>
          <w:rFonts w:eastAsia="等线" w:hint="eastAsia"/>
          <w:lang w:val="en-GB" w:eastAsia="zh-CN"/>
        </w:rPr>
        <w:t>T</w:t>
      </w:r>
      <w:r>
        <w:rPr>
          <w:rFonts w:eastAsia="等线"/>
          <w:lang w:val="en-GB" w:eastAsia="zh-CN"/>
        </w:rPr>
        <w:t>able 1 – drawbacks of the options when apply for CFRA</w:t>
      </w:r>
    </w:p>
    <w:tbl>
      <w:tblPr>
        <w:tblStyle w:val="TableGrid"/>
        <w:tblW w:w="0" w:type="auto"/>
        <w:tblInd w:w="200" w:type="dxa"/>
        <w:tblLook w:val="04A0" w:firstRow="1" w:lastRow="0" w:firstColumn="1" w:lastColumn="0" w:noHBand="0" w:noVBand="1"/>
      </w:tblPr>
      <w:tblGrid>
        <w:gridCol w:w="772"/>
        <w:gridCol w:w="6394"/>
        <w:gridCol w:w="2371"/>
      </w:tblGrid>
      <w:tr w:rsidR="00A73BEE" w14:paraId="57A1E1E4" w14:textId="52945104" w:rsidTr="00CB1C1C">
        <w:tc>
          <w:tcPr>
            <w:tcW w:w="772" w:type="dxa"/>
          </w:tcPr>
          <w:p w14:paraId="75F13A43" w14:textId="493DEA96" w:rsidR="00A73BEE" w:rsidRDefault="00A73BEE" w:rsidP="0067571B">
            <w:pPr>
              <w:ind w:firstLineChars="0" w:firstLine="0"/>
              <w:rPr>
                <w:rFonts w:eastAsia="等线"/>
                <w:lang w:val="en-GB" w:eastAsia="zh-CN"/>
              </w:rPr>
            </w:pPr>
            <w:r>
              <w:rPr>
                <w:rFonts w:eastAsia="等线" w:hint="eastAsia"/>
                <w:lang w:val="en-GB" w:eastAsia="zh-CN"/>
              </w:rPr>
              <w:t>O</w:t>
            </w:r>
            <w:r>
              <w:rPr>
                <w:rFonts w:eastAsia="等线"/>
                <w:lang w:val="en-GB" w:eastAsia="zh-CN"/>
              </w:rPr>
              <w:t>ption</w:t>
            </w:r>
          </w:p>
        </w:tc>
        <w:tc>
          <w:tcPr>
            <w:tcW w:w="6394" w:type="dxa"/>
          </w:tcPr>
          <w:p w14:paraId="4255260F" w14:textId="4F7A7490" w:rsidR="00A73BEE" w:rsidRDefault="00A73BEE" w:rsidP="0067571B">
            <w:pPr>
              <w:ind w:firstLineChars="0" w:firstLine="0"/>
              <w:rPr>
                <w:rFonts w:eastAsia="等线"/>
                <w:lang w:val="en-GB" w:eastAsia="zh-CN"/>
              </w:rPr>
            </w:pPr>
            <w:r>
              <w:rPr>
                <w:rFonts w:eastAsia="等线"/>
                <w:lang w:val="en-GB" w:eastAsia="zh-CN"/>
              </w:rPr>
              <w:t>Drawbacks</w:t>
            </w:r>
          </w:p>
        </w:tc>
        <w:tc>
          <w:tcPr>
            <w:tcW w:w="2371" w:type="dxa"/>
          </w:tcPr>
          <w:p w14:paraId="1EF4F1C1" w14:textId="2B0DA687" w:rsidR="00A73BEE" w:rsidRDefault="00A73BEE" w:rsidP="0067571B">
            <w:pPr>
              <w:ind w:firstLineChars="0" w:firstLine="0"/>
              <w:rPr>
                <w:rFonts w:eastAsia="等线"/>
                <w:lang w:val="en-GB" w:eastAsia="zh-CN"/>
              </w:rPr>
            </w:pPr>
            <w:r>
              <w:rPr>
                <w:rFonts w:eastAsia="等线"/>
                <w:lang w:val="en-GB" w:eastAsia="zh-CN"/>
              </w:rPr>
              <w:t>Suitable for CFRA usage?</w:t>
            </w:r>
          </w:p>
        </w:tc>
      </w:tr>
      <w:tr w:rsidR="00A73BEE" w14:paraId="35900186" w14:textId="35EB30C9" w:rsidTr="00CB1C1C">
        <w:tc>
          <w:tcPr>
            <w:tcW w:w="772" w:type="dxa"/>
          </w:tcPr>
          <w:p w14:paraId="7863DCDD" w14:textId="27D690BB" w:rsidR="00A73BEE" w:rsidRDefault="00A73BEE" w:rsidP="0067571B">
            <w:pPr>
              <w:ind w:firstLineChars="0" w:firstLine="0"/>
              <w:rPr>
                <w:rFonts w:eastAsia="等线"/>
                <w:lang w:val="en-GB" w:eastAsia="zh-CN"/>
              </w:rPr>
            </w:pPr>
            <w:r>
              <w:rPr>
                <w:rFonts w:eastAsia="等线" w:hint="eastAsia"/>
                <w:lang w:val="en-GB" w:eastAsia="zh-CN"/>
              </w:rPr>
              <w:t>1</w:t>
            </w:r>
          </w:p>
        </w:tc>
        <w:tc>
          <w:tcPr>
            <w:tcW w:w="6394" w:type="dxa"/>
          </w:tcPr>
          <w:p w14:paraId="2A1CFFD9" w14:textId="3DF590A6" w:rsidR="00A73BEE" w:rsidRDefault="00CB1C1C" w:rsidP="0067571B">
            <w:pPr>
              <w:ind w:firstLineChars="0" w:firstLine="0"/>
              <w:rPr>
                <w:rFonts w:eastAsia="等线"/>
                <w:lang w:val="en-GB" w:eastAsia="zh-CN"/>
              </w:rPr>
            </w:pPr>
            <w:r>
              <w:rPr>
                <w:rFonts w:eastAsia="等线"/>
                <w:lang w:eastAsia="zh-CN"/>
              </w:rPr>
              <w:t>time span of one multiple PRACH transmission is large, e.g., t</w:t>
            </w:r>
            <w:r w:rsidR="00A73BEE" w:rsidRPr="00A73BEE">
              <w:rPr>
                <w:rFonts w:eastAsia="等线"/>
                <w:lang w:eastAsia="zh-CN"/>
              </w:rPr>
              <w:t xml:space="preserve">ake </w:t>
            </w:r>
            <w:r w:rsidR="00A73BEE">
              <w:rPr>
                <w:rFonts w:eastAsia="等线"/>
                <w:lang w:eastAsia="zh-CN"/>
              </w:rPr>
              <w:t xml:space="preserve">4 </w:t>
            </w:r>
            <w:r>
              <w:rPr>
                <w:rFonts w:eastAsia="等线"/>
                <w:lang w:eastAsia="zh-CN"/>
              </w:rPr>
              <w:t>(</w:t>
            </w:r>
            <w:r w:rsidR="00A73BEE">
              <w:rPr>
                <w:rFonts w:eastAsia="等线"/>
                <w:lang w:eastAsia="zh-CN"/>
              </w:rPr>
              <w:t>in figure</w:t>
            </w:r>
            <w:r>
              <w:rPr>
                <w:rFonts w:eastAsia="等线"/>
                <w:lang w:eastAsia="zh-CN"/>
              </w:rPr>
              <w:t xml:space="preserve"> 1</w:t>
            </w:r>
            <w:r w:rsidR="00A73BEE">
              <w:rPr>
                <w:rFonts w:eastAsia="等线"/>
                <w:lang w:eastAsia="zh-CN"/>
              </w:rPr>
              <w:t>)</w:t>
            </w:r>
            <w:r w:rsidR="00A73BEE" w:rsidRPr="00A73BEE">
              <w:rPr>
                <w:rFonts w:eastAsia="等线"/>
                <w:lang w:eastAsia="zh-CN"/>
              </w:rPr>
              <w:t xml:space="preserve"> mapping cycle</w:t>
            </w:r>
            <w:r w:rsidR="00A73BEE">
              <w:rPr>
                <w:rFonts w:eastAsia="等线"/>
                <w:lang w:eastAsia="zh-CN"/>
              </w:rPr>
              <w:t>s</w:t>
            </w:r>
            <w:r w:rsidR="00A73BEE" w:rsidRPr="00A73BEE">
              <w:rPr>
                <w:rFonts w:eastAsia="等线"/>
                <w:lang w:eastAsia="zh-CN"/>
              </w:rPr>
              <w:t xml:space="preserve"> to finish </w:t>
            </w:r>
            <w:r w:rsidR="00A73BEE">
              <w:rPr>
                <w:rFonts w:eastAsia="等线"/>
                <w:lang w:eastAsia="zh-CN"/>
              </w:rPr>
              <w:t xml:space="preserve">just </w:t>
            </w:r>
            <w:r w:rsidR="00A73BEE" w:rsidRPr="00A73BEE">
              <w:rPr>
                <w:rFonts w:eastAsia="等线"/>
                <w:lang w:eastAsia="zh-CN"/>
              </w:rPr>
              <w:t>one PRACH transmission with 4 repetitions</w:t>
            </w:r>
          </w:p>
        </w:tc>
        <w:tc>
          <w:tcPr>
            <w:tcW w:w="2371" w:type="dxa"/>
          </w:tcPr>
          <w:p w14:paraId="1ABB674A" w14:textId="5100D2D8" w:rsidR="00A73BEE" w:rsidRDefault="00A73BEE" w:rsidP="0067571B">
            <w:pPr>
              <w:ind w:firstLineChars="0" w:firstLine="0"/>
              <w:rPr>
                <w:rFonts w:eastAsia="等线"/>
                <w:lang w:val="en-GB" w:eastAsia="zh-CN"/>
              </w:rPr>
            </w:pPr>
            <w:r>
              <w:rPr>
                <w:rFonts w:eastAsia="等线" w:hint="eastAsia"/>
                <w:lang w:val="en-GB" w:eastAsia="zh-CN"/>
              </w:rPr>
              <w:t>N</w:t>
            </w:r>
            <w:r>
              <w:rPr>
                <w:rFonts w:eastAsia="等线"/>
                <w:lang w:val="en-GB" w:eastAsia="zh-CN"/>
              </w:rPr>
              <w:t>o</w:t>
            </w:r>
          </w:p>
        </w:tc>
      </w:tr>
      <w:tr w:rsidR="00A73BEE" w14:paraId="4D7703A1" w14:textId="22763450" w:rsidTr="00CB1C1C">
        <w:tc>
          <w:tcPr>
            <w:tcW w:w="772" w:type="dxa"/>
          </w:tcPr>
          <w:p w14:paraId="7097356A" w14:textId="6D7B164B" w:rsidR="00A73BEE" w:rsidRDefault="00A73BEE" w:rsidP="0067571B">
            <w:pPr>
              <w:ind w:firstLineChars="0" w:firstLine="0"/>
              <w:rPr>
                <w:rFonts w:eastAsia="等线"/>
                <w:lang w:val="en-GB" w:eastAsia="zh-CN"/>
              </w:rPr>
            </w:pPr>
            <w:r>
              <w:rPr>
                <w:rFonts w:eastAsia="等线" w:hint="eastAsia"/>
                <w:lang w:val="en-GB" w:eastAsia="zh-CN"/>
              </w:rPr>
              <w:t>2</w:t>
            </w:r>
          </w:p>
        </w:tc>
        <w:tc>
          <w:tcPr>
            <w:tcW w:w="6394" w:type="dxa"/>
          </w:tcPr>
          <w:p w14:paraId="73E90523" w14:textId="50A3F167" w:rsidR="00A73BEE" w:rsidRDefault="00A73BEE" w:rsidP="0067571B">
            <w:pPr>
              <w:ind w:firstLineChars="0" w:firstLine="0"/>
              <w:rPr>
                <w:rFonts w:eastAsia="等线"/>
                <w:lang w:val="en-GB" w:eastAsia="zh-CN"/>
              </w:rPr>
            </w:pPr>
            <w:r>
              <w:rPr>
                <w:rFonts w:eastAsia="等线"/>
                <w:lang w:eastAsia="zh-CN"/>
              </w:rPr>
              <w:t>N</w:t>
            </w:r>
            <w:r w:rsidRPr="00A73BEE">
              <w:rPr>
                <w:rFonts w:eastAsia="等线"/>
                <w:lang w:eastAsia="zh-CN"/>
              </w:rPr>
              <w:t>o available RO group to use, only work in limited cases, e.g., only one RO associated</w:t>
            </w:r>
            <w:r>
              <w:rPr>
                <w:rFonts w:eastAsia="等线"/>
                <w:lang w:eastAsia="zh-CN"/>
              </w:rPr>
              <w:t xml:space="preserve"> </w:t>
            </w:r>
          </w:p>
        </w:tc>
        <w:tc>
          <w:tcPr>
            <w:tcW w:w="2371" w:type="dxa"/>
          </w:tcPr>
          <w:p w14:paraId="2BC19DE8" w14:textId="01F624E2" w:rsidR="00A73BEE" w:rsidRDefault="00A73BEE" w:rsidP="0067571B">
            <w:pPr>
              <w:ind w:firstLineChars="0" w:firstLine="0"/>
              <w:rPr>
                <w:rFonts w:eastAsia="等线"/>
                <w:lang w:val="en-GB" w:eastAsia="zh-CN"/>
              </w:rPr>
            </w:pPr>
            <w:r>
              <w:rPr>
                <w:rFonts w:eastAsia="等线" w:hint="eastAsia"/>
                <w:lang w:val="en-GB" w:eastAsia="zh-CN"/>
              </w:rPr>
              <w:t>N</w:t>
            </w:r>
            <w:r>
              <w:rPr>
                <w:rFonts w:eastAsia="等线"/>
                <w:lang w:val="en-GB" w:eastAsia="zh-CN"/>
              </w:rPr>
              <w:t>o</w:t>
            </w:r>
          </w:p>
        </w:tc>
      </w:tr>
      <w:tr w:rsidR="00A73BEE" w14:paraId="52042BD4" w14:textId="3DD393A4" w:rsidTr="00CB1C1C">
        <w:tc>
          <w:tcPr>
            <w:tcW w:w="772" w:type="dxa"/>
          </w:tcPr>
          <w:p w14:paraId="69D31153" w14:textId="26133C93" w:rsidR="00A73BEE" w:rsidRDefault="00A73BEE" w:rsidP="0067571B">
            <w:pPr>
              <w:ind w:firstLineChars="0" w:firstLine="0"/>
              <w:rPr>
                <w:rFonts w:eastAsia="等线"/>
                <w:lang w:val="en-GB" w:eastAsia="zh-CN"/>
              </w:rPr>
            </w:pPr>
            <w:r>
              <w:rPr>
                <w:rFonts w:eastAsia="等线" w:hint="eastAsia"/>
                <w:lang w:val="en-GB" w:eastAsia="zh-CN"/>
              </w:rPr>
              <w:t>3</w:t>
            </w:r>
          </w:p>
        </w:tc>
        <w:tc>
          <w:tcPr>
            <w:tcW w:w="6394" w:type="dxa"/>
          </w:tcPr>
          <w:p w14:paraId="614C9530" w14:textId="6D8BD705" w:rsidR="00A73BEE" w:rsidRDefault="00A73BEE" w:rsidP="0067571B">
            <w:pPr>
              <w:ind w:firstLineChars="0" w:firstLine="0"/>
              <w:rPr>
                <w:rFonts w:eastAsia="等线"/>
                <w:lang w:val="en-GB" w:eastAsia="zh-CN"/>
              </w:rPr>
            </w:pPr>
            <w:r>
              <w:rPr>
                <w:rFonts w:eastAsia="等线"/>
                <w:lang w:eastAsia="zh-CN"/>
              </w:rPr>
              <w:t>M</w:t>
            </w:r>
            <w:r w:rsidRPr="00A73BEE">
              <w:rPr>
                <w:rFonts w:eastAsia="等线"/>
                <w:lang w:eastAsia="zh-CN"/>
              </w:rPr>
              <w:t>uch higher collision</w:t>
            </w:r>
            <w:r>
              <w:rPr>
                <w:rFonts w:eastAsia="等线"/>
                <w:lang w:eastAsia="zh-CN"/>
              </w:rPr>
              <w:t xml:space="preserve"> probability</w:t>
            </w:r>
            <w:r w:rsidRPr="00A73BEE">
              <w:rPr>
                <w:rFonts w:eastAsia="等线"/>
                <w:lang w:eastAsia="zh-CN"/>
              </w:rPr>
              <w:t xml:space="preserve"> of RO group</w:t>
            </w:r>
            <w:r>
              <w:rPr>
                <w:rFonts w:eastAsia="等线"/>
                <w:lang w:eastAsia="zh-CN"/>
              </w:rPr>
              <w:t xml:space="preserve"> indication</w:t>
            </w:r>
            <w:r w:rsidRPr="00A73BEE">
              <w:rPr>
                <w:rFonts w:eastAsia="等线"/>
                <w:lang w:eastAsia="zh-CN"/>
              </w:rPr>
              <w:t>,</w:t>
            </w:r>
            <w:r>
              <w:rPr>
                <w:rFonts w:eastAsia="等线"/>
                <w:lang w:eastAsia="zh-CN"/>
              </w:rPr>
              <w:t xml:space="preserve"> e.g.,</w:t>
            </w:r>
            <w:r w:rsidRPr="00A73BEE">
              <w:rPr>
                <w:rFonts w:eastAsia="等线"/>
                <w:lang w:eastAsia="zh-CN"/>
              </w:rPr>
              <w:t xml:space="preserve"> mask index 1,2,3,4 will end up as same RO</w:t>
            </w:r>
            <w:r>
              <w:rPr>
                <w:rFonts w:eastAsia="等线"/>
                <w:lang w:eastAsia="zh-CN"/>
              </w:rPr>
              <w:t xml:space="preserve"> group</w:t>
            </w:r>
          </w:p>
        </w:tc>
        <w:tc>
          <w:tcPr>
            <w:tcW w:w="2371" w:type="dxa"/>
          </w:tcPr>
          <w:p w14:paraId="78D3C38E" w14:textId="23AB79A3" w:rsidR="00A73BEE" w:rsidRPr="00A73BEE" w:rsidRDefault="00A73BEE" w:rsidP="0067571B">
            <w:pPr>
              <w:ind w:firstLineChars="0" w:firstLine="0"/>
              <w:rPr>
                <w:rFonts w:eastAsia="等线"/>
                <w:lang w:val="en-GB" w:eastAsia="zh-CN"/>
              </w:rPr>
            </w:pPr>
            <w:r>
              <w:rPr>
                <w:rFonts w:eastAsia="等线"/>
                <w:lang w:val="en-GB" w:eastAsia="zh-CN"/>
              </w:rPr>
              <w:t>No</w:t>
            </w:r>
          </w:p>
        </w:tc>
      </w:tr>
      <w:tr w:rsidR="00A73BEE" w14:paraId="7194AFC4" w14:textId="6F021BA4" w:rsidTr="00CB1C1C">
        <w:tc>
          <w:tcPr>
            <w:tcW w:w="772" w:type="dxa"/>
          </w:tcPr>
          <w:p w14:paraId="0512323F" w14:textId="4B079AA9" w:rsidR="00A73BEE" w:rsidRDefault="00A73BEE" w:rsidP="0067571B">
            <w:pPr>
              <w:ind w:firstLineChars="0" w:firstLine="0"/>
              <w:rPr>
                <w:rFonts w:eastAsia="等线"/>
                <w:lang w:val="en-GB" w:eastAsia="zh-CN"/>
              </w:rPr>
            </w:pPr>
            <w:r>
              <w:rPr>
                <w:rFonts w:eastAsia="等线" w:hint="eastAsia"/>
                <w:lang w:val="en-GB" w:eastAsia="zh-CN"/>
              </w:rPr>
              <w:lastRenderedPageBreak/>
              <w:t>4</w:t>
            </w:r>
          </w:p>
        </w:tc>
        <w:tc>
          <w:tcPr>
            <w:tcW w:w="6394" w:type="dxa"/>
          </w:tcPr>
          <w:p w14:paraId="261E4047" w14:textId="4D505022" w:rsidR="00A73BEE" w:rsidRDefault="00A73BEE" w:rsidP="0067571B">
            <w:pPr>
              <w:ind w:firstLineChars="0" w:firstLine="0"/>
              <w:rPr>
                <w:rFonts w:eastAsia="等线"/>
                <w:lang w:val="en-GB" w:eastAsia="zh-CN"/>
              </w:rPr>
            </w:pPr>
            <w:r>
              <w:rPr>
                <w:rFonts w:eastAsia="等线"/>
                <w:lang w:eastAsia="zh-CN"/>
              </w:rPr>
              <w:t>N</w:t>
            </w:r>
            <w:r w:rsidRPr="00A73BEE">
              <w:rPr>
                <w:rFonts w:eastAsia="等线"/>
                <w:lang w:eastAsia="zh-CN"/>
              </w:rPr>
              <w:t>ext RO group could be far away, e.g., max every 8 RO group</w:t>
            </w:r>
          </w:p>
        </w:tc>
        <w:tc>
          <w:tcPr>
            <w:tcW w:w="2371" w:type="dxa"/>
          </w:tcPr>
          <w:p w14:paraId="3EEB4290" w14:textId="52A2CA0B" w:rsidR="00A73BEE" w:rsidRPr="00A73BEE" w:rsidRDefault="00A73BEE" w:rsidP="0067571B">
            <w:pPr>
              <w:ind w:firstLineChars="0" w:firstLine="0"/>
              <w:rPr>
                <w:rFonts w:eastAsia="等线"/>
                <w:lang w:val="en-GB" w:eastAsia="zh-CN"/>
              </w:rPr>
            </w:pPr>
            <w:r>
              <w:rPr>
                <w:rFonts w:eastAsia="等线"/>
                <w:lang w:val="en-GB" w:eastAsia="zh-CN"/>
              </w:rPr>
              <w:t>Yes</w:t>
            </w:r>
          </w:p>
        </w:tc>
      </w:tr>
    </w:tbl>
    <w:p w14:paraId="262255EC" w14:textId="550B7D87" w:rsidR="00A73BEE" w:rsidRDefault="00A73BEE" w:rsidP="0067571B">
      <w:pPr>
        <w:ind w:left="200" w:firstLineChars="0" w:firstLine="0"/>
        <w:rPr>
          <w:rFonts w:eastAsia="等线"/>
          <w:lang w:val="en-GB" w:eastAsia="zh-CN"/>
        </w:rPr>
      </w:pPr>
    </w:p>
    <w:p w14:paraId="796C626F" w14:textId="59E9619F" w:rsidR="000B2B18" w:rsidRDefault="00460253" w:rsidP="0067571B">
      <w:pPr>
        <w:ind w:left="200" w:firstLineChars="0" w:firstLine="0"/>
        <w:rPr>
          <w:rFonts w:eastAsia="等线"/>
          <w:lang w:val="en-GB" w:eastAsia="zh-CN"/>
        </w:rPr>
      </w:pPr>
      <w:r>
        <w:rPr>
          <w:rFonts w:eastAsia="等线"/>
          <w:lang w:val="en-GB" w:eastAsia="zh-CN"/>
        </w:rPr>
        <w:t xml:space="preserve">One issue is that, the RO group is not limited to 8 per SSB like in legacy in which the max number of RO mapped to each SSB is 8. However, we think it’s also natural to have such number limitation in RO group since the logic is the same, i.e., the max 8 RACH opportunities per SSB. </w:t>
      </w:r>
      <w:proofErr w:type="gramStart"/>
      <w:r w:rsidR="000B2B18">
        <w:rPr>
          <w:rFonts w:eastAsia="等线"/>
          <w:lang w:val="en-GB" w:eastAsia="zh-CN"/>
        </w:rPr>
        <w:t>So</w:t>
      </w:r>
      <w:proofErr w:type="gramEnd"/>
      <w:r w:rsidR="000B2B18">
        <w:rPr>
          <w:rFonts w:eastAsia="等线"/>
          <w:lang w:val="en-GB" w:eastAsia="zh-CN"/>
        </w:rPr>
        <w:t xml:space="preserve"> we think it’s better take option 4 for CFRA usage, and it implies the limitation of maximum 8 RO group per SSB in the time period in case of multiple PRACH transmission.</w:t>
      </w:r>
    </w:p>
    <w:p w14:paraId="6952EFFE" w14:textId="77777777" w:rsidR="00A20DC4" w:rsidRDefault="00A20DC4" w:rsidP="0067571B">
      <w:pPr>
        <w:ind w:left="200" w:firstLineChars="0" w:firstLine="0"/>
        <w:rPr>
          <w:rFonts w:eastAsia="等线"/>
          <w:lang w:val="en-GB" w:eastAsia="zh-CN"/>
        </w:rPr>
      </w:pPr>
    </w:p>
    <w:p w14:paraId="34DB7B0A" w14:textId="4B904AF5" w:rsidR="00460253" w:rsidRDefault="000B2B18" w:rsidP="0067571B">
      <w:pPr>
        <w:ind w:left="200" w:firstLineChars="0" w:firstLine="0"/>
        <w:rPr>
          <w:rFonts w:eastAsia="等线"/>
          <w:b/>
          <w:bCs/>
          <w:i/>
          <w:iCs/>
          <w:lang w:val="en-GB" w:eastAsia="zh-CN"/>
        </w:rPr>
      </w:pPr>
      <w:r w:rsidRPr="000B2B18">
        <w:rPr>
          <w:rFonts w:eastAsia="等线"/>
          <w:b/>
          <w:bCs/>
          <w:i/>
          <w:iCs/>
          <w:lang w:val="en-GB" w:eastAsia="zh-CN"/>
        </w:rPr>
        <w:t xml:space="preserve">Proposal </w:t>
      </w:r>
      <w:r w:rsidR="001303A0">
        <w:rPr>
          <w:rFonts w:eastAsia="等线"/>
          <w:b/>
          <w:bCs/>
          <w:i/>
          <w:iCs/>
          <w:lang w:val="en-GB" w:eastAsia="zh-CN"/>
        </w:rPr>
        <w:t>2</w:t>
      </w:r>
      <w:r w:rsidRPr="000B2B18">
        <w:rPr>
          <w:rFonts w:eastAsia="等线"/>
          <w:b/>
          <w:bCs/>
          <w:i/>
          <w:iCs/>
          <w:lang w:val="en-GB" w:eastAsia="zh-CN"/>
        </w:rPr>
        <w:t xml:space="preserve">:  </w:t>
      </w:r>
      <w:r w:rsidR="008F5045">
        <w:rPr>
          <w:rFonts w:eastAsia="等线"/>
          <w:b/>
          <w:bCs/>
          <w:i/>
          <w:iCs/>
          <w:lang w:val="en-GB" w:eastAsia="zh-CN"/>
        </w:rPr>
        <w:t xml:space="preserve">adopt </w:t>
      </w:r>
      <w:r w:rsidRPr="000B2B18">
        <w:rPr>
          <w:rFonts w:eastAsia="等线"/>
          <w:b/>
          <w:bCs/>
          <w:i/>
          <w:iCs/>
          <w:lang w:val="en-GB" w:eastAsia="zh-CN"/>
        </w:rPr>
        <w:t>option 4 for PRACH mask index when it is for CFRA usage, and it implies the limitation of maximum 8 RO group per SSB in the time period in case of multiple PRACH transmission</w:t>
      </w:r>
      <w:r>
        <w:rPr>
          <w:rFonts w:eastAsia="等线"/>
          <w:b/>
          <w:bCs/>
          <w:i/>
          <w:iCs/>
          <w:lang w:val="en-GB" w:eastAsia="zh-CN"/>
        </w:rPr>
        <w:t>.</w:t>
      </w:r>
    </w:p>
    <w:p w14:paraId="6A382618" w14:textId="77777777" w:rsidR="0034678E" w:rsidRPr="00C81DF3" w:rsidRDefault="0034678E" w:rsidP="0034678E">
      <w:pPr>
        <w:numPr>
          <w:ilvl w:val="0"/>
          <w:numId w:val="11"/>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b/>
          <w:bCs/>
          <w:lang w:val="en-GB" w:eastAsia="x-none"/>
        </w:rPr>
        <w:t xml:space="preserve">Option 4: </w:t>
      </w:r>
      <w:r w:rsidRPr="00C81DF3">
        <w:rPr>
          <w:rFonts w:ascii="Times" w:hAnsi="Times" w:cs="Times"/>
          <w:lang w:val="en-GB" w:eastAsia="x-none"/>
        </w:rPr>
        <w:t>UE applies PRACH mask after RO group determination. The PRACH mask index indicates one or multiple RO groups for multiple PRACH transmission.</w:t>
      </w:r>
    </w:p>
    <w:p w14:paraId="79987E74" w14:textId="071A4D99" w:rsidR="0034678E" w:rsidRDefault="0034678E" w:rsidP="0034678E">
      <w:pPr>
        <w:ind w:left="200" w:firstLineChars="0" w:firstLine="0"/>
        <w:rPr>
          <w:rFonts w:eastAsia="等线"/>
          <w:b/>
          <w:bCs/>
          <w:i/>
          <w:iCs/>
          <w:lang w:val="en-GB" w:eastAsia="zh-CN"/>
        </w:rPr>
      </w:pPr>
      <w:r w:rsidRPr="00C81DF3">
        <w:rPr>
          <w:rFonts w:ascii="Times" w:hAnsi="Times" w:cs="Times"/>
          <w:lang w:val="en-GB" w:eastAsia="zh-CN"/>
        </w:rPr>
        <w:t xml:space="preserve">Note: this implies the PRACH mask index indicates the RO group instead of RO </w:t>
      </w:r>
      <w:r w:rsidRPr="00C81DF3">
        <w:rPr>
          <w:rFonts w:ascii="Times" w:hAnsi="Times" w:cs="Times"/>
          <w:strike/>
          <w:lang w:val="en-GB" w:eastAsia="zh-CN"/>
        </w:rPr>
        <w:t>index(es)</w:t>
      </w:r>
      <w:r w:rsidRPr="00C81DF3">
        <w:rPr>
          <w:rFonts w:ascii="Times" w:hAnsi="Times" w:cs="Times"/>
          <w:lang w:val="en-GB" w:eastAsia="zh-CN"/>
        </w:rPr>
        <w:t>.</w:t>
      </w:r>
    </w:p>
    <w:p w14:paraId="6A6E42A9" w14:textId="780780D4" w:rsidR="000B2B18" w:rsidRDefault="000B2B18" w:rsidP="0067571B">
      <w:pPr>
        <w:ind w:left="200" w:firstLineChars="0" w:firstLine="0"/>
        <w:rPr>
          <w:rFonts w:eastAsia="等线"/>
          <w:lang w:val="en-GB" w:eastAsia="zh-CN"/>
        </w:rPr>
      </w:pPr>
    </w:p>
    <w:p w14:paraId="25D21E71" w14:textId="77777777" w:rsidR="00C53E49" w:rsidRDefault="000B2B18" w:rsidP="0067571B">
      <w:pPr>
        <w:ind w:left="200" w:firstLineChars="0" w:firstLine="0"/>
        <w:rPr>
          <w:rFonts w:eastAsia="等线"/>
          <w:lang w:val="en-GB" w:eastAsia="zh-CN"/>
        </w:rPr>
      </w:pPr>
      <w:r>
        <w:rPr>
          <w:rFonts w:eastAsia="等线"/>
          <w:lang w:val="en-GB" w:eastAsia="zh-CN"/>
        </w:rPr>
        <w:t>For second usage, the CBRA purpose of common PRACH case,</w:t>
      </w:r>
      <w:r w:rsidR="00C316C1">
        <w:rPr>
          <w:rFonts w:eastAsia="等线"/>
          <w:lang w:val="en-GB" w:eastAsia="zh-CN"/>
        </w:rPr>
        <w:t xml:space="preserve"> the above </w:t>
      </w:r>
      <w:r w:rsidR="00FA7735">
        <w:rPr>
          <w:rFonts w:eastAsia="等线"/>
          <w:lang w:val="en-GB" w:eastAsia="zh-CN"/>
        </w:rPr>
        <w:t>analysis of the 4 options</w:t>
      </w:r>
      <w:r w:rsidR="00C316C1">
        <w:rPr>
          <w:rFonts w:eastAsia="等线"/>
          <w:lang w:val="en-GB" w:eastAsia="zh-CN"/>
        </w:rPr>
        <w:t xml:space="preserve"> on the drawbacks are still applied, however, the impact on the suitableness to the CBRA usage is not that critical. For example, it can be based on the masked RO then form the RO group or based on the RO groups then mask some of them out. However, option 2 and option 3 </w:t>
      </w:r>
      <w:r w:rsidR="003444C1">
        <w:rPr>
          <w:rFonts w:eastAsia="等线"/>
          <w:lang w:val="en-GB" w:eastAsia="zh-CN"/>
        </w:rPr>
        <w:t xml:space="preserve">are </w:t>
      </w:r>
      <w:r w:rsidR="00C316C1">
        <w:rPr>
          <w:rFonts w:eastAsia="等线"/>
          <w:lang w:val="en-GB" w:eastAsia="zh-CN"/>
        </w:rPr>
        <w:t xml:space="preserve">discussing </w:t>
      </w:r>
      <w:r w:rsidR="003444C1">
        <w:rPr>
          <w:rFonts w:eastAsia="等线"/>
          <w:lang w:val="en-GB" w:eastAsia="zh-CN"/>
        </w:rPr>
        <w:t>UE to determine the masked RO group when</w:t>
      </w:r>
      <w:r w:rsidR="00C316C1">
        <w:rPr>
          <w:rFonts w:eastAsia="等线"/>
          <w:lang w:val="en-GB" w:eastAsia="zh-CN"/>
        </w:rPr>
        <w:t xml:space="preserve"> PRACH transmission </w:t>
      </w:r>
      <w:r w:rsidR="003444C1">
        <w:rPr>
          <w:rFonts w:eastAsia="等线"/>
          <w:lang w:val="en-GB" w:eastAsia="zh-CN"/>
        </w:rPr>
        <w:t xml:space="preserve">is happening, which is not aligned with the CBRA purpose which is usually before any transmission. </w:t>
      </w:r>
      <w:r w:rsidR="00C53E49">
        <w:rPr>
          <w:rFonts w:eastAsia="等线"/>
          <w:lang w:val="en-GB" w:eastAsia="zh-CN"/>
        </w:rPr>
        <w:t xml:space="preserve">Thus, we support option 1 or option 4 as the candidate solutions for this purpose. For simplicity perspective, we think both purposes take same option can ease both gNB and UE implementation so option 4 is also preferred in this usage. </w:t>
      </w:r>
    </w:p>
    <w:p w14:paraId="7392D9C1" w14:textId="77777777" w:rsidR="00C53E49" w:rsidRPr="00A20DC4" w:rsidRDefault="00C53E49" w:rsidP="0067571B">
      <w:pPr>
        <w:ind w:left="200" w:firstLineChars="0" w:firstLine="0"/>
        <w:rPr>
          <w:rFonts w:eastAsia="等线"/>
          <w:b/>
          <w:bCs/>
          <w:i/>
          <w:iCs/>
          <w:lang w:val="en-GB" w:eastAsia="zh-CN"/>
        </w:rPr>
      </w:pPr>
      <w:r w:rsidRPr="00A20DC4">
        <w:rPr>
          <w:rFonts w:eastAsia="等线"/>
          <w:b/>
          <w:bCs/>
          <w:i/>
          <w:iCs/>
          <w:lang w:val="en-GB" w:eastAsia="zh-CN"/>
        </w:rPr>
        <w:t xml:space="preserve">Observation 2: both option 1 and option 4 are acceptable for CBRA purpose of shared PRACH configuration case. </w:t>
      </w:r>
    </w:p>
    <w:p w14:paraId="52E62A8B" w14:textId="7F292130" w:rsidR="000B2B18" w:rsidRDefault="00C53E49" w:rsidP="0067571B">
      <w:pPr>
        <w:ind w:left="200" w:firstLineChars="0" w:firstLine="0"/>
        <w:rPr>
          <w:rFonts w:eastAsia="等线"/>
          <w:b/>
          <w:bCs/>
          <w:i/>
          <w:iCs/>
          <w:lang w:val="en-GB" w:eastAsia="zh-CN"/>
        </w:rPr>
      </w:pPr>
      <w:r w:rsidRPr="00C53E49">
        <w:rPr>
          <w:rFonts w:eastAsia="等线"/>
          <w:b/>
          <w:bCs/>
          <w:i/>
          <w:iCs/>
          <w:lang w:val="en-GB" w:eastAsia="zh-CN"/>
        </w:rPr>
        <w:t xml:space="preserve">Proposal </w:t>
      </w:r>
      <w:r w:rsidR="001303A0">
        <w:rPr>
          <w:rFonts w:eastAsia="等线"/>
          <w:b/>
          <w:bCs/>
          <w:i/>
          <w:iCs/>
          <w:lang w:val="en-GB" w:eastAsia="zh-CN"/>
        </w:rPr>
        <w:t>3</w:t>
      </w:r>
      <w:r w:rsidRPr="00C53E49">
        <w:rPr>
          <w:rFonts w:eastAsia="等线"/>
          <w:b/>
          <w:bCs/>
          <w:i/>
          <w:iCs/>
          <w:lang w:val="en-GB" w:eastAsia="zh-CN"/>
        </w:rPr>
        <w:t xml:space="preserve">: </w:t>
      </w:r>
      <w:r w:rsidR="008F5045">
        <w:rPr>
          <w:rFonts w:eastAsia="等线"/>
          <w:b/>
          <w:bCs/>
          <w:i/>
          <w:iCs/>
          <w:lang w:val="en-GB" w:eastAsia="zh-CN"/>
        </w:rPr>
        <w:t xml:space="preserve">adopt </w:t>
      </w:r>
      <w:r w:rsidRPr="000B2B18">
        <w:rPr>
          <w:rFonts w:eastAsia="等线"/>
          <w:b/>
          <w:bCs/>
          <w:i/>
          <w:iCs/>
          <w:lang w:val="en-GB" w:eastAsia="zh-CN"/>
        </w:rPr>
        <w:t>option 4 for PRACH mask index when it is for C</w:t>
      </w:r>
      <w:r>
        <w:rPr>
          <w:rFonts w:eastAsia="等线"/>
          <w:b/>
          <w:bCs/>
          <w:i/>
          <w:iCs/>
          <w:lang w:val="en-GB" w:eastAsia="zh-CN"/>
        </w:rPr>
        <w:t>B</w:t>
      </w:r>
      <w:r w:rsidRPr="000B2B18">
        <w:rPr>
          <w:rFonts w:eastAsia="等线"/>
          <w:b/>
          <w:bCs/>
          <w:i/>
          <w:iCs/>
          <w:lang w:val="en-GB" w:eastAsia="zh-CN"/>
        </w:rPr>
        <w:t>RA usage</w:t>
      </w:r>
      <w:r>
        <w:rPr>
          <w:rFonts w:eastAsia="等线"/>
          <w:b/>
          <w:bCs/>
          <w:i/>
          <w:iCs/>
          <w:lang w:val="en-GB" w:eastAsia="zh-CN"/>
        </w:rPr>
        <w:t>.</w:t>
      </w:r>
    </w:p>
    <w:p w14:paraId="45F009BD" w14:textId="77777777" w:rsidR="0034678E" w:rsidRPr="00C81DF3" w:rsidRDefault="0034678E" w:rsidP="0034678E">
      <w:pPr>
        <w:numPr>
          <w:ilvl w:val="0"/>
          <w:numId w:val="11"/>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b/>
          <w:bCs/>
          <w:lang w:val="en-GB" w:eastAsia="x-none"/>
        </w:rPr>
        <w:t xml:space="preserve">Option 4: </w:t>
      </w:r>
      <w:r w:rsidRPr="00C81DF3">
        <w:rPr>
          <w:rFonts w:ascii="Times" w:hAnsi="Times" w:cs="Times"/>
          <w:lang w:val="en-GB" w:eastAsia="x-none"/>
        </w:rPr>
        <w:t>UE applies PRACH mask after RO group determination. The PRACH mask index indicates one or multiple RO groups for multiple PRACH transmission.</w:t>
      </w:r>
    </w:p>
    <w:p w14:paraId="21096CD2" w14:textId="6CB95872" w:rsidR="00A066B9" w:rsidRDefault="0034678E" w:rsidP="00A066B9">
      <w:pPr>
        <w:ind w:left="200" w:firstLineChars="0" w:firstLine="0"/>
        <w:rPr>
          <w:rFonts w:ascii="Times" w:hAnsi="Times" w:cs="Times"/>
          <w:lang w:val="en-GB" w:eastAsia="zh-CN"/>
        </w:rPr>
      </w:pPr>
      <w:r w:rsidRPr="00C81DF3">
        <w:rPr>
          <w:rFonts w:ascii="Times" w:hAnsi="Times" w:cs="Times"/>
          <w:lang w:val="en-GB" w:eastAsia="zh-CN"/>
        </w:rPr>
        <w:t xml:space="preserve">Note: this implies the PRACH mask index indicates the RO group instead of RO </w:t>
      </w:r>
      <w:r w:rsidRPr="00C81DF3">
        <w:rPr>
          <w:rFonts w:ascii="Times" w:hAnsi="Times" w:cs="Times"/>
          <w:strike/>
          <w:lang w:val="en-GB" w:eastAsia="zh-CN"/>
        </w:rPr>
        <w:t>index(es)</w:t>
      </w:r>
      <w:r w:rsidRPr="00C81DF3">
        <w:rPr>
          <w:rFonts w:ascii="Times" w:hAnsi="Times" w:cs="Times"/>
          <w:lang w:val="en-GB" w:eastAsia="zh-CN"/>
        </w:rPr>
        <w:t>.</w:t>
      </w:r>
    </w:p>
    <w:p w14:paraId="1D82F830" w14:textId="77777777" w:rsidR="00A066B9" w:rsidRDefault="00A066B9" w:rsidP="00A066B9">
      <w:pPr>
        <w:ind w:left="200" w:firstLineChars="0" w:firstLine="0"/>
        <w:rPr>
          <w:rFonts w:eastAsia="等线"/>
          <w:b/>
          <w:bCs/>
          <w:i/>
          <w:iCs/>
          <w:lang w:val="en-GB" w:eastAsia="zh-CN"/>
        </w:rPr>
      </w:pPr>
    </w:p>
    <w:p w14:paraId="1D950F4E" w14:textId="4F2703BD" w:rsidR="001303A0" w:rsidRDefault="001303A0" w:rsidP="0067571B">
      <w:pPr>
        <w:ind w:left="200" w:firstLineChars="0" w:firstLine="0"/>
        <w:rPr>
          <w:rFonts w:eastAsia="等线"/>
          <w:b/>
          <w:bCs/>
          <w:i/>
          <w:iCs/>
          <w:lang w:val="en-GB" w:eastAsia="zh-CN"/>
        </w:rPr>
      </w:pPr>
      <w:r>
        <w:rPr>
          <w:rFonts w:eastAsia="等线"/>
          <w:b/>
          <w:bCs/>
          <w:i/>
          <w:iCs/>
          <w:lang w:val="en-GB" w:eastAsia="zh-CN"/>
        </w:rPr>
        <w:t xml:space="preserve">Proposal 4:  </w:t>
      </w:r>
      <w:r w:rsidR="00A066B9">
        <w:rPr>
          <w:rFonts w:eastAsia="等线"/>
          <w:b/>
          <w:bCs/>
          <w:i/>
          <w:iCs/>
          <w:lang w:val="en-GB" w:eastAsia="zh-CN"/>
        </w:rPr>
        <w:t>adopt the corresponding TP for proposal 2 and proposal 3:</w:t>
      </w:r>
    </w:p>
    <w:p w14:paraId="43A96BDD" w14:textId="6880DAD2" w:rsidR="00A066B9" w:rsidRPr="00E5130B" w:rsidRDefault="00A066B9" w:rsidP="00A066B9">
      <w:pPr>
        <w:tabs>
          <w:tab w:val="left" w:pos="3600"/>
        </w:tabs>
        <w:spacing w:after="0" w:line="240" w:lineRule="auto"/>
        <w:ind w:firstLineChars="0" w:firstLine="0"/>
        <w:rPr>
          <w:lang w:val="en-GB" w:eastAsia="x-none"/>
        </w:rPr>
      </w:pPr>
      <w:r w:rsidRPr="00E5130B">
        <w:rPr>
          <w:b/>
          <w:bCs/>
          <w:lang w:eastAsia="x-none"/>
        </w:rPr>
        <w:t>Reason for change</w:t>
      </w:r>
      <w:r w:rsidRPr="00E5130B">
        <w:rPr>
          <w:lang w:eastAsia="x-none"/>
        </w:rPr>
        <w:t xml:space="preserve">: </w:t>
      </w:r>
      <w:r w:rsidRPr="00E5130B">
        <w:rPr>
          <w:lang w:val="en-GB" w:eastAsia="x-none"/>
        </w:rPr>
        <w:t>Introduce PRACH mask index description for multiple PRACH transmission.</w:t>
      </w:r>
      <w:r w:rsidRPr="00E5130B">
        <w:rPr>
          <w:lang w:eastAsia="x-none"/>
        </w:rPr>
        <w:t xml:space="preserve"> </w:t>
      </w:r>
    </w:p>
    <w:p w14:paraId="559BDDDE" w14:textId="4D5720AD" w:rsidR="00A066B9" w:rsidRPr="00E5130B" w:rsidRDefault="00A066B9" w:rsidP="00A066B9">
      <w:pPr>
        <w:tabs>
          <w:tab w:val="left" w:pos="3600"/>
        </w:tabs>
        <w:spacing w:after="0" w:line="240" w:lineRule="auto"/>
        <w:ind w:firstLineChars="0" w:firstLine="0"/>
        <w:rPr>
          <w:lang w:eastAsia="x-none"/>
        </w:rPr>
      </w:pPr>
      <w:r w:rsidRPr="00E5130B">
        <w:rPr>
          <w:b/>
          <w:bCs/>
          <w:lang w:eastAsia="x-none"/>
        </w:rPr>
        <w:t>Summary of change</w:t>
      </w:r>
      <w:r w:rsidRPr="00E5130B">
        <w:rPr>
          <w:lang w:eastAsia="x-none"/>
        </w:rPr>
        <w:t xml:space="preserve">: </w:t>
      </w:r>
      <w:r w:rsidRPr="00E5130B">
        <w:rPr>
          <w:lang w:val="en-GB" w:eastAsia="x-none"/>
        </w:rPr>
        <w:t>Description of the PRACH mask index for multiple PRACH transmission</w:t>
      </w:r>
      <w:r w:rsidRPr="00E5130B">
        <w:rPr>
          <w:lang w:eastAsia="x-none"/>
        </w:rPr>
        <w:t>.</w:t>
      </w:r>
    </w:p>
    <w:p w14:paraId="579B6CA8" w14:textId="1D40A46F" w:rsidR="00A066B9" w:rsidRPr="00E5130B" w:rsidRDefault="00A066B9" w:rsidP="00A066B9">
      <w:pPr>
        <w:tabs>
          <w:tab w:val="left" w:pos="3600"/>
        </w:tabs>
        <w:spacing w:after="0" w:line="240" w:lineRule="auto"/>
        <w:ind w:firstLineChars="0" w:firstLine="0"/>
        <w:rPr>
          <w:lang w:eastAsia="x-none"/>
        </w:rPr>
      </w:pPr>
      <w:r w:rsidRPr="00E5130B">
        <w:rPr>
          <w:b/>
          <w:bCs/>
          <w:lang w:eastAsia="x-none"/>
        </w:rPr>
        <w:t>Consequences if not approved</w:t>
      </w:r>
      <w:r w:rsidRPr="00E5130B">
        <w:rPr>
          <w:lang w:eastAsia="x-none"/>
        </w:rPr>
        <w:t xml:space="preserve">: </w:t>
      </w:r>
      <w:r w:rsidRPr="00E5130B">
        <w:rPr>
          <w:lang w:val="en-GB" w:eastAsia="x-none"/>
        </w:rPr>
        <w:t>The PRACH mask index for multiple PRACH transmission is not missing in TS 38.213</w:t>
      </w:r>
      <w:r w:rsidRPr="00E5130B">
        <w:rPr>
          <w:lang w:eastAsia="x-none"/>
        </w:rPr>
        <w:t>.</w:t>
      </w:r>
    </w:p>
    <w:p w14:paraId="00A44F2A" w14:textId="77777777" w:rsidR="00A066B9" w:rsidRPr="006C6062" w:rsidRDefault="00A066B9" w:rsidP="00A066B9">
      <w:pPr>
        <w:tabs>
          <w:tab w:val="left" w:pos="3600"/>
        </w:tabs>
        <w:spacing w:after="0" w:line="240" w:lineRule="auto"/>
        <w:ind w:firstLineChars="0" w:firstLine="0"/>
        <w:rPr>
          <w:color w:val="FF0000"/>
          <w:lang w:eastAsia="x-none"/>
        </w:rPr>
      </w:pPr>
    </w:p>
    <w:p w14:paraId="3A7DA17A" w14:textId="5615264E" w:rsidR="00A066B9" w:rsidRPr="00401364" w:rsidRDefault="00A066B9" w:rsidP="00A066B9">
      <w:pPr>
        <w:tabs>
          <w:tab w:val="left" w:pos="3600"/>
        </w:tabs>
        <w:ind w:firstLineChars="0" w:firstLine="0"/>
        <w:rPr>
          <w:color w:val="FF0000"/>
          <w:lang w:eastAsia="x-none"/>
        </w:rPr>
      </w:pPr>
      <w:r>
        <w:rPr>
          <w:color w:val="FF0000"/>
          <w:lang w:eastAsia="x-none"/>
        </w:rPr>
        <w:t>==============================</w:t>
      </w:r>
      <w:r w:rsidRPr="00401364">
        <w:rPr>
          <w:color w:val="FF0000"/>
          <w:lang w:eastAsia="x-none"/>
        </w:rPr>
        <w:t>= Start of TP for TS 38.21</w:t>
      </w:r>
      <w:r w:rsidR="00C5101F">
        <w:rPr>
          <w:color w:val="FF0000"/>
          <w:lang w:eastAsia="x-none"/>
        </w:rPr>
        <w:t>3</w:t>
      </w:r>
      <w:r w:rsidRPr="00401364">
        <w:rPr>
          <w:color w:val="FF0000"/>
          <w:lang w:eastAsia="x-none"/>
        </w:rPr>
        <w:t xml:space="preserve"> ==================================</w:t>
      </w:r>
    </w:p>
    <w:p w14:paraId="00A8870A" w14:textId="0E5926BF" w:rsidR="00A066B9" w:rsidRPr="001252B5" w:rsidRDefault="00794191" w:rsidP="00A066B9">
      <w:pPr>
        <w:ind w:firstLineChars="0" w:firstLine="0"/>
        <w:rPr>
          <w:rFonts w:ascii="Arial" w:hAnsi="Arial" w:cs="Arial"/>
          <w:sz w:val="28"/>
          <w:szCs w:val="28"/>
          <w:lang w:val="en-GB" w:eastAsia="zh-CN"/>
        </w:rPr>
      </w:pPr>
      <w:r>
        <w:rPr>
          <w:rFonts w:ascii="Arial" w:hAnsi="Arial" w:cs="Arial"/>
          <w:sz w:val="28"/>
          <w:szCs w:val="28"/>
          <w:lang w:val="en-GB" w:eastAsia="zh-CN"/>
        </w:rPr>
        <w:t>8</w:t>
      </w:r>
      <w:r w:rsidR="00A066B9" w:rsidRPr="001252B5">
        <w:rPr>
          <w:rFonts w:ascii="Arial" w:hAnsi="Arial" w:cs="Arial"/>
          <w:sz w:val="28"/>
          <w:szCs w:val="28"/>
          <w:lang w:val="en-GB" w:eastAsia="zh-CN"/>
        </w:rPr>
        <w:t>.</w:t>
      </w:r>
      <w:r>
        <w:rPr>
          <w:rFonts w:ascii="Arial" w:hAnsi="Arial" w:cs="Arial"/>
          <w:sz w:val="28"/>
          <w:szCs w:val="28"/>
          <w:lang w:val="en-GB" w:eastAsia="zh-CN"/>
        </w:rPr>
        <w:t>1</w:t>
      </w:r>
      <w:r w:rsidR="00A066B9" w:rsidRPr="001252B5">
        <w:rPr>
          <w:rFonts w:ascii="Arial" w:hAnsi="Arial" w:cs="Arial"/>
          <w:sz w:val="28"/>
          <w:szCs w:val="28"/>
          <w:lang w:val="en-GB" w:eastAsia="zh-CN"/>
        </w:rPr>
        <w:tab/>
      </w:r>
      <w:r w:rsidRPr="00794191">
        <w:rPr>
          <w:rFonts w:ascii="Arial" w:hAnsi="Arial" w:cs="Arial"/>
          <w:sz w:val="28"/>
          <w:szCs w:val="28"/>
          <w:lang w:val="en-GB" w:eastAsia="zh-CN"/>
        </w:rPr>
        <w:t>Random access preamble</w:t>
      </w:r>
    </w:p>
    <w:p w14:paraId="5C512EAC" w14:textId="77777777" w:rsidR="00A066B9" w:rsidRDefault="00A066B9" w:rsidP="00A066B9">
      <w:pPr>
        <w:ind w:firstLineChars="0" w:firstLine="0"/>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3F9A9A26" w14:textId="77777777" w:rsidR="00794191" w:rsidRPr="00715C9F" w:rsidRDefault="00794191" w:rsidP="00794191">
      <w:r w:rsidRPr="00715C9F">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等线" w:hint="eastAsia"/>
          <w:lang w:eastAsia="zh-CN"/>
        </w:rPr>
        <w:t>.</w:t>
      </w:r>
    </w:p>
    <w:p w14:paraId="092079BA" w14:textId="2693E252" w:rsidR="00794191" w:rsidRPr="00715C9F" w:rsidRDefault="00794191" w:rsidP="00794191">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r w:rsidR="000319DA">
        <w:t xml:space="preserve"> </w:t>
      </w:r>
      <w:r w:rsidRPr="000319DA">
        <w:rPr>
          <w:rFonts w:eastAsia="等线"/>
          <w:color w:val="FF0000"/>
          <w:lang w:eastAsia="zh-CN"/>
        </w:rPr>
        <w:t xml:space="preserve">For the PRACH mask index indicated by high layer, the PRACH mask index value indicates the </w:t>
      </w:r>
      <w:r w:rsidRPr="000319DA">
        <w:rPr>
          <w:color w:val="FF0000"/>
        </w:rPr>
        <w:t xml:space="preserve">PRACH occasion set index(es) </w:t>
      </w:r>
      <w:r w:rsidR="000319DA" w:rsidRPr="000319DA">
        <w:rPr>
          <w:color w:val="FF0000"/>
        </w:rPr>
        <w:t>for a given SSB index per time period.</w:t>
      </w:r>
    </w:p>
    <w:p w14:paraId="3FDDC9C3" w14:textId="77777777" w:rsidR="00C5101F" w:rsidRPr="00406FE8" w:rsidRDefault="00C5101F" w:rsidP="00C5101F">
      <w:pPr>
        <w:ind w:firstLineChars="0" w:firstLine="0"/>
        <w:rPr>
          <w:lang w:eastAsia="x-none"/>
        </w:rPr>
      </w:pPr>
      <w:r w:rsidRPr="00401364">
        <w:rPr>
          <w:color w:val="FF0000"/>
          <w:lang w:eastAsia="x-none"/>
        </w:rPr>
        <w:t>=========================</w:t>
      </w:r>
      <w:r>
        <w:rPr>
          <w:color w:val="FF0000"/>
          <w:lang w:eastAsia="x-none"/>
        </w:rPr>
        <w:t>=======   End of TP for TS 38.213   ==========================</w:t>
      </w:r>
      <w:r w:rsidRPr="00401364">
        <w:rPr>
          <w:color w:val="FF0000"/>
          <w:lang w:eastAsia="x-none"/>
        </w:rPr>
        <w:t>=======</w:t>
      </w:r>
    </w:p>
    <w:p w14:paraId="737B78F3" w14:textId="586F1294" w:rsidR="00C20249" w:rsidRPr="00C5101F" w:rsidRDefault="00C20249" w:rsidP="009E62B9">
      <w:pPr>
        <w:ind w:firstLineChars="0" w:firstLine="0"/>
        <w:rPr>
          <w:rFonts w:eastAsia="等线"/>
          <w:lang w:eastAsia="zh-CN"/>
        </w:rPr>
      </w:pPr>
    </w:p>
    <w:p w14:paraId="6D8A8D58" w14:textId="03F50343" w:rsidR="001D59CD" w:rsidRDefault="001D59CD" w:rsidP="001D59CD">
      <w:pPr>
        <w:pStyle w:val="Heading1"/>
        <w:pBdr>
          <w:top w:val="single" w:sz="12" w:space="6" w:color="auto"/>
        </w:pBdr>
        <w:spacing w:before="360"/>
        <w:ind w:left="431" w:hanging="431"/>
        <w:rPr>
          <w:rFonts w:ascii="Times New Roman" w:eastAsia="等线" w:hAnsi="Times New Roman"/>
          <w:sz w:val="32"/>
          <w:lang w:val="en-US" w:eastAsia="zh-CN"/>
        </w:rPr>
      </w:pPr>
      <w:r>
        <w:rPr>
          <w:rFonts w:ascii="Times New Roman" w:eastAsia="等线" w:hAnsi="Times New Roman"/>
          <w:sz w:val="32"/>
          <w:lang w:val="en-US" w:eastAsia="zh-CN"/>
        </w:rPr>
        <w:lastRenderedPageBreak/>
        <w:t>D</w:t>
      </w:r>
      <w:r w:rsidRPr="001D59CD">
        <w:rPr>
          <w:rFonts w:ascii="Times New Roman" w:eastAsia="等线" w:hAnsi="Times New Roman"/>
          <w:sz w:val="32"/>
          <w:lang w:val="en-US" w:eastAsia="zh-CN"/>
        </w:rPr>
        <w:t>ynamic waveform switching</w:t>
      </w:r>
    </w:p>
    <w:p w14:paraId="27DB8774" w14:textId="322A5EBA" w:rsidR="002B515E" w:rsidRDefault="004C072B" w:rsidP="00B0291A">
      <w:pPr>
        <w:ind w:firstLineChars="0" w:firstLine="0"/>
        <w:rPr>
          <w:lang w:eastAsia="zh-CN"/>
        </w:rPr>
      </w:pPr>
      <w:r>
        <w:rPr>
          <w:lang w:eastAsia="zh-CN"/>
        </w:rPr>
        <w:t>One</w:t>
      </w:r>
      <w:r w:rsidR="00EE33F6" w:rsidRPr="00C20249">
        <w:rPr>
          <w:lang w:eastAsia="zh-CN"/>
        </w:rPr>
        <w:t xml:space="preserve"> remaining issue for this AI is </w:t>
      </w:r>
      <w:r w:rsidR="00C20249" w:rsidRPr="00C20249">
        <w:rPr>
          <w:lang w:eastAsia="zh-CN"/>
        </w:rPr>
        <w:t xml:space="preserve">to capture </w:t>
      </w:r>
      <w:r w:rsidR="00D878C3">
        <w:rPr>
          <w:lang w:eastAsia="zh-CN"/>
        </w:rPr>
        <w:t>a</w:t>
      </w:r>
      <w:r w:rsidR="00C20249" w:rsidRPr="00C20249">
        <w:rPr>
          <w:lang w:eastAsia="zh-CN"/>
        </w:rPr>
        <w:t xml:space="preserve"> </w:t>
      </w:r>
      <w:r w:rsidR="0064260F">
        <w:rPr>
          <w:lang w:eastAsia="zh-CN"/>
        </w:rPr>
        <w:t>description of a</w:t>
      </w:r>
      <w:r w:rsidR="00D878C3">
        <w:rPr>
          <w:lang w:eastAsia="zh-CN"/>
        </w:rPr>
        <w:t>n additional</w:t>
      </w:r>
      <w:r w:rsidR="0064260F">
        <w:rPr>
          <w:lang w:eastAsia="zh-CN"/>
        </w:rPr>
        <w:t xml:space="preserve"> </w:t>
      </w:r>
      <w:r w:rsidR="00C20249" w:rsidRPr="00C20249">
        <w:rPr>
          <w:lang w:eastAsia="zh-CN"/>
        </w:rPr>
        <w:t xml:space="preserve">PH report </w:t>
      </w:r>
      <w:r w:rsidR="00D878C3">
        <w:rPr>
          <w:lang w:eastAsia="zh-CN"/>
        </w:rPr>
        <w:t xml:space="preserve">information </w:t>
      </w:r>
      <w:r w:rsidR="00C20249" w:rsidRPr="00C20249">
        <w:rPr>
          <w:lang w:eastAsia="zh-CN"/>
        </w:rPr>
        <w:t xml:space="preserve">for the assumed PUSCH in TS 38.213 based on existing </w:t>
      </w:r>
      <w:r w:rsidR="002B515E">
        <w:rPr>
          <w:lang w:eastAsia="zh-CN"/>
        </w:rPr>
        <w:t>RAN1</w:t>
      </w:r>
      <w:r w:rsidR="00E440A5">
        <w:rPr>
          <w:lang w:eastAsia="zh-CN"/>
        </w:rPr>
        <w:t xml:space="preserve"> agreements</w:t>
      </w:r>
      <w:r w:rsidR="002D3841">
        <w:rPr>
          <w:lang w:eastAsia="zh-CN"/>
        </w:rPr>
        <w:t>. RAN2 has already captured this feature in TS 38.3</w:t>
      </w:r>
      <w:r w:rsidR="00C400E4">
        <w:rPr>
          <w:lang w:eastAsia="zh-CN"/>
        </w:rPr>
        <w:t>00/321/331</w:t>
      </w:r>
      <w:r w:rsidR="002D3841">
        <w:rPr>
          <w:lang w:eastAsia="zh-CN"/>
        </w:rPr>
        <w:t>, and UE features were already agreed</w:t>
      </w:r>
      <w:r w:rsidR="007560A2">
        <w:rPr>
          <w:lang w:eastAsia="zh-CN"/>
        </w:rPr>
        <w:t xml:space="preserve"> in RAN1</w:t>
      </w:r>
      <w:r w:rsidR="002D3841">
        <w:rPr>
          <w:lang w:eastAsia="zh-CN"/>
        </w:rPr>
        <w:t>.</w:t>
      </w:r>
      <w:r w:rsidR="00A36981">
        <w:rPr>
          <w:lang w:eastAsia="zh-CN"/>
        </w:rPr>
        <w:t xml:space="preserve"> </w:t>
      </w:r>
      <w:r w:rsidR="00D878C3">
        <w:rPr>
          <w:lang w:eastAsia="zh-CN"/>
        </w:rPr>
        <w:t xml:space="preserve">The assumed PUSCH </w:t>
      </w:r>
      <w:r w:rsidR="007F4F0B">
        <w:rPr>
          <w:lang w:eastAsia="zh-CN"/>
        </w:rPr>
        <w:t xml:space="preserve">is with a </w:t>
      </w:r>
      <w:r w:rsidR="00D878C3">
        <w:rPr>
          <w:lang w:eastAsia="zh-CN"/>
        </w:rPr>
        <w:t xml:space="preserve">transform precoding </w:t>
      </w:r>
      <w:r w:rsidR="007F4F0B">
        <w:rPr>
          <w:lang w:eastAsia="zh-CN"/>
        </w:rPr>
        <w:t xml:space="preserve">different from </w:t>
      </w:r>
      <w:r w:rsidR="005F282D">
        <w:rPr>
          <w:lang w:eastAsia="zh-CN"/>
        </w:rPr>
        <w:t xml:space="preserve">the </w:t>
      </w:r>
      <w:r w:rsidR="00E440A5">
        <w:rPr>
          <w:lang w:eastAsia="zh-CN"/>
        </w:rPr>
        <w:t xml:space="preserve">transform precoding of the </w:t>
      </w:r>
      <w:r w:rsidR="005F282D">
        <w:rPr>
          <w:lang w:eastAsia="zh-CN"/>
        </w:rPr>
        <w:t xml:space="preserve">actual PUSCH </w:t>
      </w:r>
      <w:r w:rsidR="00E440A5">
        <w:rPr>
          <w:lang w:eastAsia="zh-CN"/>
        </w:rPr>
        <w:t xml:space="preserve">that is </w:t>
      </w:r>
      <w:r w:rsidR="005F282D">
        <w:rPr>
          <w:lang w:eastAsia="zh-CN"/>
        </w:rPr>
        <w:t xml:space="preserve">scheduled by the DCI format </w:t>
      </w:r>
      <w:r w:rsidR="002B515E">
        <w:rPr>
          <w:lang w:eastAsia="zh-CN"/>
        </w:rPr>
        <w:t xml:space="preserve">with transform precoding indication. </w:t>
      </w:r>
      <w:r w:rsidR="007F4F0B">
        <w:rPr>
          <w:lang w:eastAsia="zh-CN"/>
        </w:rPr>
        <w:t>Thus, t</w:t>
      </w:r>
      <w:r w:rsidR="002B515E">
        <w:rPr>
          <w:lang w:eastAsia="zh-CN"/>
        </w:rPr>
        <w:t xml:space="preserve">here </w:t>
      </w:r>
      <w:r w:rsidR="00A36981">
        <w:rPr>
          <w:lang w:eastAsia="zh-CN"/>
        </w:rPr>
        <w:t>would be</w:t>
      </w:r>
      <w:r w:rsidR="002B515E">
        <w:rPr>
          <w:lang w:eastAsia="zh-CN"/>
        </w:rPr>
        <w:t xml:space="preserve"> </w:t>
      </w:r>
      <w:r w:rsidR="007F4F0B">
        <w:rPr>
          <w:lang w:eastAsia="zh-CN"/>
        </w:rPr>
        <w:t>two</w:t>
      </w:r>
      <w:r w:rsidR="002B515E">
        <w:rPr>
          <w:lang w:eastAsia="zh-CN"/>
        </w:rPr>
        <w:t xml:space="preserve"> reports</w:t>
      </w:r>
      <w:r w:rsidR="00784377">
        <w:rPr>
          <w:lang w:eastAsia="zh-CN"/>
        </w:rPr>
        <w:t xml:space="preserve"> </w:t>
      </w:r>
      <w:r w:rsidR="00A36981">
        <w:rPr>
          <w:lang w:eastAsia="zh-CN"/>
        </w:rPr>
        <w:t xml:space="preserve">for the </w:t>
      </w:r>
      <w:r w:rsidR="007F4F0B">
        <w:rPr>
          <w:lang w:eastAsia="zh-CN"/>
        </w:rPr>
        <w:t>two</w:t>
      </w:r>
      <w:r w:rsidR="00A36981">
        <w:rPr>
          <w:lang w:eastAsia="zh-CN"/>
        </w:rPr>
        <w:t xml:space="preserve"> PUSCHs</w:t>
      </w:r>
      <w:r w:rsidR="007F4F0B">
        <w:rPr>
          <w:lang w:eastAsia="zh-CN"/>
        </w:rPr>
        <w:t xml:space="preserve">: </w:t>
      </w:r>
      <w:r w:rsidR="002D3841">
        <w:rPr>
          <w:lang w:eastAsia="zh-CN"/>
        </w:rPr>
        <w:t xml:space="preserve">one </w:t>
      </w:r>
      <w:r w:rsidR="002B515E">
        <w:rPr>
          <w:lang w:eastAsia="zh-CN"/>
        </w:rPr>
        <w:t>PH report for the actual PUSCH</w:t>
      </w:r>
      <w:r w:rsidR="007F4F0B">
        <w:rPr>
          <w:lang w:eastAsia="zh-CN"/>
        </w:rPr>
        <w:t xml:space="preserve"> (same as in pre-Rel-18 specifications)</w:t>
      </w:r>
      <w:r w:rsidR="002B515E">
        <w:rPr>
          <w:lang w:eastAsia="zh-CN"/>
        </w:rPr>
        <w:t xml:space="preserve"> and </w:t>
      </w:r>
      <w:r w:rsidR="002D3841">
        <w:rPr>
          <w:lang w:eastAsia="zh-CN"/>
        </w:rPr>
        <w:t xml:space="preserve">one </w:t>
      </w:r>
      <w:r w:rsidR="002B515E">
        <w:rPr>
          <w:lang w:eastAsia="zh-CN"/>
        </w:rPr>
        <w:t>PH information</w:t>
      </w:r>
      <w:r w:rsidR="007F4F0B">
        <w:rPr>
          <w:lang w:eastAsia="zh-CN"/>
        </w:rPr>
        <w:t xml:space="preserve"> report</w:t>
      </w:r>
      <w:r w:rsidR="002B515E">
        <w:rPr>
          <w:lang w:eastAsia="zh-CN"/>
        </w:rPr>
        <w:t xml:space="preserve"> (</w:t>
      </w:r>
      <w:r w:rsidR="002D3841">
        <w:rPr>
          <w:lang w:eastAsia="zh-CN"/>
        </w:rPr>
        <w:t xml:space="preserve">i.e., </w:t>
      </w:r>
      <w:proofErr w:type="spellStart"/>
      <w:r w:rsidR="002B515E">
        <w:rPr>
          <w:lang w:eastAsia="zh-CN"/>
        </w:rPr>
        <w:t>Pcmax</w:t>
      </w:r>
      <w:proofErr w:type="spellEnd"/>
      <w:r w:rsidR="002D3841">
        <w:rPr>
          <w:lang w:eastAsia="zh-CN"/>
        </w:rPr>
        <w:t>, as agreed in RAN2</w:t>
      </w:r>
      <w:r w:rsidR="002B515E">
        <w:rPr>
          <w:lang w:eastAsia="zh-CN"/>
        </w:rPr>
        <w:t>) for the assumed PUSCH.</w:t>
      </w:r>
    </w:p>
    <w:p w14:paraId="633682D0" w14:textId="6D3F8A22" w:rsidR="00A27D0C" w:rsidRDefault="007F4F0B" w:rsidP="00B0291A">
      <w:pPr>
        <w:ind w:firstLineChars="0" w:firstLine="0"/>
        <w:rPr>
          <w:lang w:eastAsia="zh-CN"/>
        </w:rPr>
      </w:pPr>
      <w:r>
        <w:rPr>
          <w:lang w:eastAsia="zh-CN"/>
        </w:rPr>
        <w:t xml:space="preserve">RAN1 discussed extensively </w:t>
      </w:r>
      <w:r w:rsidR="000C0773">
        <w:rPr>
          <w:lang w:eastAsia="zh-CN"/>
        </w:rPr>
        <w:t>a</w:t>
      </w:r>
      <w:r w:rsidR="00E440A5">
        <w:rPr>
          <w:lang w:eastAsia="zh-CN"/>
        </w:rPr>
        <w:t xml:space="preserve"> TP for TS 38.213</w:t>
      </w:r>
      <w:r>
        <w:rPr>
          <w:lang w:eastAsia="zh-CN"/>
        </w:rPr>
        <w:t xml:space="preserve"> </w:t>
      </w:r>
      <w:r w:rsidR="00500F8B">
        <w:rPr>
          <w:lang w:eastAsia="zh-CN"/>
        </w:rPr>
        <w:t xml:space="preserve">during RAN1#115, </w:t>
      </w:r>
      <w:r w:rsidR="007560A2">
        <w:rPr>
          <w:lang w:eastAsia="zh-CN"/>
        </w:rPr>
        <w:t xml:space="preserve">without </w:t>
      </w:r>
      <w:r w:rsidR="00787AD7">
        <w:rPr>
          <w:lang w:eastAsia="zh-CN"/>
        </w:rPr>
        <w:t xml:space="preserve">converging to </w:t>
      </w:r>
      <w:r w:rsidR="007560A2">
        <w:rPr>
          <w:lang w:eastAsia="zh-CN"/>
        </w:rPr>
        <w:t xml:space="preserve">an </w:t>
      </w:r>
      <w:r w:rsidR="00787AD7">
        <w:rPr>
          <w:lang w:eastAsia="zh-CN"/>
        </w:rPr>
        <w:t xml:space="preserve">agreed TP or </w:t>
      </w:r>
      <w:r w:rsidR="00061E00">
        <w:rPr>
          <w:lang w:eastAsia="zh-CN"/>
        </w:rPr>
        <w:t xml:space="preserve">to </w:t>
      </w:r>
      <w:r w:rsidR="00E440A5">
        <w:rPr>
          <w:lang w:eastAsia="zh-CN"/>
        </w:rPr>
        <w:t xml:space="preserve">a </w:t>
      </w:r>
      <w:r w:rsidR="00500F8B">
        <w:rPr>
          <w:lang w:eastAsia="zh-CN"/>
        </w:rPr>
        <w:t>conclusion</w:t>
      </w:r>
      <w:r w:rsidR="00787AD7">
        <w:rPr>
          <w:lang w:eastAsia="zh-CN"/>
        </w:rPr>
        <w:t xml:space="preserve"> </w:t>
      </w:r>
      <w:r w:rsidR="00E440A5">
        <w:rPr>
          <w:lang w:eastAsia="zh-CN"/>
        </w:rPr>
        <w:t xml:space="preserve">that </w:t>
      </w:r>
      <w:r w:rsidR="00787AD7">
        <w:rPr>
          <w:lang w:eastAsia="zh-CN"/>
        </w:rPr>
        <w:t>the Editor would capture existing agreements</w:t>
      </w:r>
      <w:r w:rsidR="003C125E">
        <w:rPr>
          <w:lang w:eastAsia="zh-CN"/>
        </w:rPr>
        <w:t xml:space="preserve">. </w:t>
      </w:r>
      <w:r w:rsidR="00A27D0C">
        <w:rPr>
          <w:lang w:eastAsia="zh-CN"/>
        </w:rPr>
        <w:t>The</w:t>
      </w:r>
      <w:r w:rsidR="0056799A">
        <w:rPr>
          <w:lang w:eastAsia="zh-CN"/>
        </w:rPr>
        <w:t xml:space="preserve"> feature (a report </w:t>
      </w:r>
      <w:r w:rsidR="00C400E4">
        <w:rPr>
          <w:lang w:eastAsia="zh-CN"/>
        </w:rPr>
        <w:t xml:space="preserve">of an additional PH information by </w:t>
      </w:r>
      <w:r w:rsidR="0056799A">
        <w:rPr>
          <w:lang w:eastAsia="zh-CN"/>
        </w:rPr>
        <w:t>MAC CE)</w:t>
      </w:r>
      <w:r w:rsidR="00500F8B">
        <w:rPr>
          <w:lang w:eastAsia="zh-CN"/>
        </w:rPr>
        <w:t>,</w:t>
      </w:r>
      <w:r w:rsidR="00C400E4">
        <w:rPr>
          <w:lang w:eastAsia="zh-CN"/>
        </w:rPr>
        <w:t xml:space="preserve"> as </w:t>
      </w:r>
      <w:r w:rsidR="00061E00">
        <w:rPr>
          <w:lang w:eastAsia="zh-CN"/>
        </w:rPr>
        <w:t xml:space="preserve">already </w:t>
      </w:r>
      <w:r w:rsidR="000C0773">
        <w:rPr>
          <w:lang w:eastAsia="zh-CN"/>
        </w:rPr>
        <w:t>supported</w:t>
      </w:r>
      <w:r w:rsidR="00C400E4">
        <w:rPr>
          <w:lang w:eastAsia="zh-CN"/>
        </w:rPr>
        <w:t xml:space="preserve"> in RAN2 specifications</w:t>
      </w:r>
      <w:r w:rsidR="00500F8B">
        <w:rPr>
          <w:lang w:eastAsia="zh-CN"/>
        </w:rPr>
        <w:t>,</w:t>
      </w:r>
      <w:r w:rsidR="00C400E4">
        <w:rPr>
          <w:lang w:eastAsia="zh-CN"/>
        </w:rPr>
        <w:t xml:space="preserve"> is complete </w:t>
      </w:r>
      <w:r w:rsidR="00A27D0C">
        <w:rPr>
          <w:lang w:eastAsia="zh-CN"/>
        </w:rPr>
        <w:t xml:space="preserve">and </w:t>
      </w:r>
      <w:r w:rsidR="000C0773">
        <w:rPr>
          <w:lang w:eastAsia="zh-CN"/>
        </w:rPr>
        <w:t xml:space="preserve">while </w:t>
      </w:r>
      <w:r w:rsidR="00A27D0C">
        <w:rPr>
          <w:lang w:eastAsia="zh-CN"/>
        </w:rPr>
        <w:t>a</w:t>
      </w:r>
      <w:r w:rsidR="0056799A">
        <w:rPr>
          <w:lang w:eastAsia="zh-CN"/>
        </w:rPr>
        <w:t xml:space="preserve"> description in TS 38.213 </w:t>
      </w:r>
      <w:r w:rsidR="00C400E4">
        <w:rPr>
          <w:lang w:eastAsia="zh-CN"/>
        </w:rPr>
        <w:t xml:space="preserve">may </w:t>
      </w:r>
      <w:r w:rsidR="0056799A">
        <w:rPr>
          <w:lang w:eastAsia="zh-CN"/>
        </w:rPr>
        <w:t>not be essential</w:t>
      </w:r>
      <w:r w:rsidR="00C400E4">
        <w:rPr>
          <w:lang w:eastAsia="zh-CN"/>
        </w:rPr>
        <w:t xml:space="preserve"> </w:t>
      </w:r>
      <w:r w:rsidR="000C0773">
        <w:rPr>
          <w:lang w:eastAsia="zh-CN"/>
        </w:rPr>
        <w:t xml:space="preserve">for the </w:t>
      </w:r>
      <w:r w:rsidR="00C400E4">
        <w:rPr>
          <w:lang w:eastAsia="zh-CN"/>
        </w:rPr>
        <w:t>support of the feature in Rel-18</w:t>
      </w:r>
      <w:r w:rsidR="000C0773">
        <w:rPr>
          <w:lang w:eastAsia="zh-CN"/>
        </w:rPr>
        <w:t xml:space="preserve">, </w:t>
      </w:r>
      <w:r w:rsidR="00C400E4">
        <w:rPr>
          <w:lang w:eastAsia="zh-CN"/>
        </w:rPr>
        <w:t xml:space="preserve">it would </w:t>
      </w:r>
      <w:r w:rsidR="00A27D0C">
        <w:rPr>
          <w:lang w:eastAsia="zh-CN"/>
        </w:rPr>
        <w:t xml:space="preserve">improve </w:t>
      </w:r>
      <w:r w:rsidR="00061E00">
        <w:rPr>
          <w:lang w:eastAsia="zh-CN"/>
        </w:rPr>
        <w:t xml:space="preserve">the </w:t>
      </w:r>
      <w:r w:rsidR="00A27D0C">
        <w:rPr>
          <w:lang w:eastAsia="zh-CN"/>
        </w:rPr>
        <w:t>clarity of the specifications.</w:t>
      </w:r>
    </w:p>
    <w:p w14:paraId="207B493C" w14:textId="77777777" w:rsidR="00500F8B" w:rsidRDefault="00500F8B" w:rsidP="00B0291A">
      <w:pPr>
        <w:spacing w:line="240" w:lineRule="auto"/>
        <w:ind w:firstLineChars="0" w:firstLine="0"/>
        <w:rPr>
          <w:rFonts w:eastAsia="等线"/>
          <w:b/>
          <w:bCs/>
          <w:i/>
          <w:iCs/>
          <w:lang w:val="en-GB" w:eastAsia="zh-CN"/>
        </w:rPr>
      </w:pPr>
    </w:p>
    <w:p w14:paraId="1C6032A9" w14:textId="39D7A254" w:rsidR="00A27D0C" w:rsidRPr="00061E00" w:rsidRDefault="00A27D0C" w:rsidP="00B0291A">
      <w:pPr>
        <w:spacing w:line="240" w:lineRule="auto"/>
        <w:ind w:firstLineChars="0" w:firstLine="0"/>
        <w:rPr>
          <w:b/>
          <w:i/>
          <w:lang w:val="en-GB"/>
        </w:rPr>
      </w:pPr>
      <w:r w:rsidRPr="00061E00">
        <w:rPr>
          <w:rFonts w:eastAsia="等线"/>
          <w:b/>
          <w:bCs/>
          <w:i/>
          <w:iCs/>
          <w:lang w:val="en-GB" w:eastAsia="zh-CN"/>
        </w:rPr>
        <w:t xml:space="preserve">Proposal 5: </w:t>
      </w:r>
      <w:r w:rsidR="00B0291A">
        <w:rPr>
          <w:rFonts w:eastAsia="等线"/>
          <w:b/>
          <w:bCs/>
          <w:i/>
          <w:iCs/>
          <w:lang w:val="en-GB" w:eastAsia="zh-CN"/>
        </w:rPr>
        <w:t xml:space="preserve">adopt the TP for </w:t>
      </w:r>
      <w:r w:rsidRPr="00061E00">
        <w:rPr>
          <w:b/>
          <w:i/>
          <w:lang w:val="en-GB"/>
        </w:rPr>
        <w:t>TS</w:t>
      </w:r>
      <w:r w:rsidR="005E7EB1">
        <w:rPr>
          <w:b/>
          <w:i/>
          <w:lang w:val="en-GB"/>
        </w:rPr>
        <w:t xml:space="preserve"> </w:t>
      </w:r>
      <w:r w:rsidRPr="00061E00">
        <w:rPr>
          <w:b/>
          <w:i/>
          <w:lang w:val="en-GB"/>
        </w:rPr>
        <w:t>38.213.</w:t>
      </w:r>
    </w:p>
    <w:p w14:paraId="45F3B708" w14:textId="77777777" w:rsidR="00B0291A" w:rsidRDefault="00B0291A" w:rsidP="00B0291A">
      <w:pPr>
        <w:tabs>
          <w:tab w:val="left" w:pos="3600"/>
        </w:tabs>
        <w:spacing w:after="0"/>
        <w:rPr>
          <w:color w:val="FF0000"/>
          <w:lang w:eastAsia="x-none"/>
        </w:rPr>
      </w:pPr>
    </w:p>
    <w:p w14:paraId="47145690" w14:textId="261F2B9A" w:rsidR="00B0291A" w:rsidRPr="00E5130B" w:rsidRDefault="00B0291A" w:rsidP="00B0291A">
      <w:pPr>
        <w:tabs>
          <w:tab w:val="left" w:pos="3600"/>
        </w:tabs>
        <w:spacing w:after="0" w:line="240" w:lineRule="auto"/>
        <w:ind w:firstLineChars="0" w:firstLine="0"/>
        <w:rPr>
          <w:lang w:val="en-GB" w:eastAsia="x-none"/>
        </w:rPr>
      </w:pPr>
      <w:r w:rsidRPr="00E5130B">
        <w:rPr>
          <w:b/>
          <w:bCs/>
          <w:lang w:eastAsia="x-none"/>
        </w:rPr>
        <w:t>Reason for change:</w:t>
      </w:r>
      <w:r w:rsidRPr="00E5130B">
        <w:rPr>
          <w:lang w:eastAsia="x-none"/>
        </w:rPr>
        <w:t xml:space="preserve"> </w:t>
      </w:r>
      <w:r w:rsidR="005E4660" w:rsidRPr="00E5130B">
        <w:rPr>
          <w:lang w:val="en-GB" w:eastAsia="x-none"/>
        </w:rPr>
        <w:t>Introduce power headroom information for assumed PUSCH in TS 38.213.</w:t>
      </w:r>
      <w:r w:rsidRPr="00E5130B">
        <w:rPr>
          <w:lang w:eastAsia="x-none"/>
        </w:rPr>
        <w:t xml:space="preserve"> </w:t>
      </w:r>
    </w:p>
    <w:p w14:paraId="7249AC00" w14:textId="4BE27F96" w:rsidR="00B0291A" w:rsidRPr="00E5130B" w:rsidRDefault="00B0291A" w:rsidP="00B0291A">
      <w:pPr>
        <w:tabs>
          <w:tab w:val="left" w:pos="3600"/>
        </w:tabs>
        <w:spacing w:after="0" w:line="240" w:lineRule="auto"/>
        <w:ind w:firstLineChars="0" w:firstLine="0"/>
        <w:rPr>
          <w:lang w:eastAsia="x-none"/>
        </w:rPr>
      </w:pPr>
      <w:r w:rsidRPr="00E5130B">
        <w:rPr>
          <w:b/>
          <w:bCs/>
          <w:lang w:eastAsia="x-none"/>
        </w:rPr>
        <w:t>Summary of change:</w:t>
      </w:r>
      <w:r w:rsidRPr="00E5130B">
        <w:rPr>
          <w:lang w:eastAsia="x-none"/>
        </w:rPr>
        <w:t xml:space="preserve"> </w:t>
      </w:r>
      <w:r w:rsidR="001252B5" w:rsidRPr="00E5130B">
        <w:rPr>
          <w:lang w:val="en-GB" w:eastAsia="x-none"/>
        </w:rPr>
        <w:t>Description of the power headroom information reported for an assumed PUSCH</w:t>
      </w:r>
      <w:r w:rsidRPr="00E5130B">
        <w:rPr>
          <w:lang w:eastAsia="x-none"/>
        </w:rPr>
        <w:t>.</w:t>
      </w:r>
    </w:p>
    <w:p w14:paraId="0F58661A" w14:textId="0555E944" w:rsidR="00B0291A" w:rsidRPr="00E5130B" w:rsidRDefault="00B0291A" w:rsidP="00B0291A">
      <w:pPr>
        <w:tabs>
          <w:tab w:val="left" w:pos="3600"/>
        </w:tabs>
        <w:spacing w:after="0" w:line="240" w:lineRule="auto"/>
        <w:ind w:firstLineChars="0" w:firstLine="0"/>
        <w:rPr>
          <w:lang w:eastAsia="x-none"/>
        </w:rPr>
      </w:pPr>
      <w:r w:rsidRPr="00E5130B">
        <w:rPr>
          <w:b/>
          <w:bCs/>
          <w:lang w:eastAsia="x-none"/>
        </w:rPr>
        <w:t>Consequences if not approved:</w:t>
      </w:r>
      <w:r w:rsidRPr="00E5130B">
        <w:rPr>
          <w:lang w:eastAsia="x-none"/>
        </w:rPr>
        <w:t xml:space="preserve"> The</w:t>
      </w:r>
      <w:r w:rsidR="001252B5" w:rsidRPr="00E5130B">
        <w:rPr>
          <w:lang w:eastAsia="x-none"/>
        </w:rPr>
        <w:t xml:space="preserve"> </w:t>
      </w:r>
      <w:r w:rsidR="001252B5" w:rsidRPr="00E5130B">
        <w:rPr>
          <w:lang w:val="en-GB" w:eastAsia="x-none"/>
        </w:rPr>
        <w:t>power headroom information reported for an assumed PUSCH is not described in TS 38.213</w:t>
      </w:r>
      <w:r w:rsidRPr="00E5130B">
        <w:rPr>
          <w:lang w:eastAsia="x-none"/>
        </w:rPr>
        <w:t>.</w:t>
      </w:r>
    </w:p>
    <w:p w14:paraId="0CB020BA" w14:textId="77777777" w:rsidR="00B0291A" w:rsidRPr="006C6062" w:rsidRDefault="00B0291A" w:rsidP="00B0291A">
      <w:pPr>
        <w:tabs>
          <w:tab w:val="left" w:pos="3600"/>
        </w:tabs>
        <w:spacing w:after="0" w:line="240" w:lineRule="auto"/>
        <w:ind w:firstLineChars="0" w:firstLine="0"/>
        <w:rPr>
          <w:color w:val="FF0000"/>
          <w:lang w:eastAsia="x-none"/>
        </w:rPr>
      </w:pPr>
    </w:p>
    <w:p w14:paraId="4D51AEB7" w14:textId="244811DA" w:rsidR="00B0291A" w:rsidRPr="00401364" w:rsidRDefault="00B0291A" w:rsidP="00B0291A">
      <w:pPr>
        <w:tabs>
          <w:tab w:val="left" w:pos="3600"/>
        </w:tabs>
        <w:ind w:firstLineChars="0" w:firstLine="0"/>
        <w:rPr>
          <w:color w:val="FF0000"/>
          <w:lang w:eastAsia="x-none"/>
        </w:rPr>
      </w:pPr>
      <w:r>
        <w:rPr>
          <w:color w:val="FF0000"/>
          <w:lang w:eastAsia="x-none"/>
        </w:rPr>
        <w:t>==============================</w:t>
      </w:r>
      <w:r w:rsidRPr="00401364">
        <w:rPr>
          <w:color w:val="FF0000"/>
          <w:lang w:eastAsia="x-none"/>
        </w:rPr>
        <w:t>= Start of TP for TS 38.21</w:t>
      </w:r>
      <w:r w:rsidR="00C5101F">
        <w:rPr>
          <w:color w:val="FF0000"/>
          <w:lang w:eastAsia="x-none"/>
        </w:rPr>
        <w:t>3</w:t>
      </w:r>
      <w:r w:rsidRPr="00401364">
        <w:rPr>
          <w:color w:val="FF0000"/>
          <w:lang w:eastAsia="x-none"/>
        </w:rPr>
        <w:t xml:space="preserve"> ==================================</w:t>
      </w:r>
    </w:p>
    <w:p w14:paraId="735D8032" w14:textId="77777777" w:rsidR="00B0291A" w:rsidRPr="001252B5" w:rsidRDefault="00B0291A" w:rsidP="00B0291A">
      <w:pPr>
        <w:ind w:firstLineChars="0" w:firstLine="0"/>
        <w:rPr>
          <w:rFonts w:ascii="Arial" w:hAnsi="Arial" w:cs="Arial"/>
          <w:sz w:val="28"/>
          <w:szCs w:val="28"/>
          <w:lang w:val="en-GB" w:eastAsia="zh-CN"/>
        </w:rPr>
      </w:pPr>
      <w:r w:rsidRPr="001252B5">
        <w:rPr>
          <w:rFonts w:ascii="Arial" w:hAnsi="Arial" w:cs="Arial"/>
          <w:sz w:val="28"/>
          <w:szCs w:val="28"/>
          <w:lang w:val="en-GB" w:eastAsia="zh-CN"/>
        </w:rPr>
        <w:t>7.7.1</w:t>
      </w:r>
      <w:r w:rsidRPr="001252B5">
        <w:rPr>
          <w:rFonts w:ascii="Arial" w:hAnsi="Arial" w:cs="Arial"/>
          <w:sz w:val="28"/>
          <w:szCs w:val="28"/>
          <w:lang w:val="en-GB" w:eastAsia="zh-CN"/>
        </w:rPr>
        <w:tab/>
        <w:t>Type 1 PH report</w:t>
      </w:r>
    </w:p>
    <w:p w14:paraId="1A424D6B" w14:textId="75CC2005" w:rsidR="00B0291A" w:rsidRDefault="00B0291A" w:rsidP="00B0291A">
      <w:pPr>
        <w:ind w:firstLineChars="0" w:firstLine="0"/>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r w:rsidR="001252B5" w:rsidRPr="00401364">
        <w:rPr>
          <w:color w:val="FF0000"/>
          <w:lang w:eastAsia="x-none"/>
        </w:rPr>
        <w:t>==</w:t>
      </w:r>
      <w:r w:rsidRPr="00401364">
        <w:rPr>
          <w:color w:val="FF0000"/>
          <w:lang w:eastAsia="x-none"/>
        </w:rPr>
        <w:t>===============================</w:t>
      </w:r>
    </w:p>
    <w:p w14:paraId="427EF594" w14:textId="7F60CA70" w:rsidR="00515E40" w:rsidRPr="00515E40" w:rsidRDefault="00515E40" w:rsidP="00515E40">
      <w:pPr>
        <w:spacing w:before="0" w:after="180"/>
        <w:ind w:left="576" w:firstLineChars="0" w:hanging="288"/>
        <w:jc w:val="left"/>
        <w:rPr>
          <w:rFonts w:eastAsia="宋体"/>
          <w:iCs/>
          <w:lang w:val="en-GB" w:eastAsia="en-US"/>
        </w:rPr>
      </w:pPr>
      <w:r w:rsidRPr="00515E40">
        <w:rPr>
          <w:rFonts w:eastAsia="宋体"/>
          <w:lang w:val="x-none" w:eastAsia="en-US"/>
        </w:rPr>
        <w:t>-</w:t>
      </w:r>
      <w:r w:rsidRPr="00515E40">
        <w:rPr>
          <w:rFonts w:eastAsia="宋体"/>
          <w:lang w:val="x-none" w:eastAsia="en-US"/>
        </w:rPr>
        <w:tab/>
        <w:t xml:space="preserve">a first Type 1 power headroom report and a first configured maximum output power associated with the first </w:t>
      </w:r>
      <w:r w:rsidRPr="00515E40">
        <w:rPr>
          <w:rFonts w:eastAsia="宋体"/>
          <w:i/>
          <w:iCs/>
          <w:lang w:val="x-none" w:eastAsia="en-US"/>
        </w:rPr>
        <w:t>TCI-State</w:t>
      </w:r>
      <w:r w:rsidRPr="00515E40">
        <w:rPr>
          <w:rFonts w:eastAsia="宋体"/>
          <w:iCs/>
          <w:lang w:val="x-none" w:eastAsia="en-US"/>
        </w:rPr>
        <w:t xml:space="preserve"> or </w:t>
      </w:r>
      <w:r w:rsidRPr="00515E40">
        <w:rPr>
          <w:rFonts w:eastAsia="宋体"/>
          <w:i/>
          <w:iCs/>
          <w:lang w:val="x-none" w:eastAsia="en-US"/>
        </w:rPr>
        <w:t>TCI-UL-State</w:t>
      </w:r>
      <w:r w:rsidRPr="00515E40">
        <w:rPr>
          <w:rFonts w:eastAsia="宋体"/>
          <w:iCs/>
          <w:lang w:val="x-none" w:eastAsia="en-US"/>
        </w:rPr>
        <w:t xml:space="preserve">, and </w:t>
      </w:r>
      <w:r w:rsidRPr="00515E40">
        <w:rPr>
          <w:rFonts w:eastAsia="宋体"/>
          <w:lang w:val="x-none" w:eastAsia="en-US"/>
        </w:rPr>
        <w:t xml:space="preserve">a second Type 1 power headroom report and a second configured maximum output power associated with the second </w:t>
      </w:r>
      <w:r w:rsidRPr="00515E40">
        <w:rPr>
          <w:rFonts w:eastAsia="宋体"/>
          <w:i/>
          <w:iCs/>
          <w:lang w:val="x-none" w:eastAsia="en-US"/>
        </w:rPr>
        <w:t>TCI-State</w:t>
      </w:r>
      <w:r w:rsidRPr="00515E40">
        <w:rPr>
          <w:rFonts w:eastAsia="宋体"/>
          <w:iCs/>
          <w:lang w:val="x-none" w:eastAsia="en-US"/>
        </w:rPr>
        <w:t xml:space="preserve"> or </w:t>
      </w:r>
      <w:r w:rsidRPr="00515E40">
        <w:rPr>
          <w:rFonts w:eastAsia="宋体"/>
          <w:i/>
          <w:iCs/>
          <w:lang w:val="x-none" w:eastAsia="en-US"/>
        </w:rPr>
        <w:t>TCI-UL-State</w:t>
      </w:r>
      <w:r w:rsidRPr="00515E40">
        <w:rPr>
          <w:rFonts w:eastAsia="宋体"/>
          <w:iCs/>
          <w:lang w:val="x-none" w:eastAsia="en-US"/>
        </w:rPr>
        <w:t xml:space="preserve">, for an actual PUSCH transmission </w:t>
      </w:r>
      <w:r w:rsidRPr="00515E40">
        <w:rPr>
          <w:rFonts w:eastAsia="宋体"/>
          <w:lang w:val="x-none" w:eastAsia="en-US"/>
        </w:rPr>
        <w:t>using a spatial domain filter corresponding</w:t>
      </w:r>
      <w:r w:rsidRPr="00515E40">
        <w:rPr>
          <w:rFonts w:eastAsia="宋体"/>
          <w:iCs/>
          <w:lang w:val="x-none" w:eastAsia="en-US"/>
        </w:rPr>
        <w:t xml:space="preserve"> to the first </w:t>
      </w:r>
      <w:r w:rsidRPr="00515E40">
        <w:rPr>
          <w:rFonts w:eastAsia="宋体"/>
          <w:i/>
          <w:iCs/>
          <w:lang w:val="x-none" w:eastAsia="en-US"/>
        </w:rPr>
        <w:t>TCI-State</w:t>
      </w:r>
      <w:r w:rsidRPr="00515E40">
        <w:rPr>
          <w:rFonts w:eastAsia="宋体"/>
          <w:iCs/>
          <w:lang w:val="x-none" w:eastAsia="en-US"/>
        </w:rPr>
        <w:t xml:space="preserve"> or </w:t>
      </w:r>
      <w:r w:rsidRPr="00515E40">
        <w:rPr>
          <w:rFonts w:eastAsia="宋体"/>
          <w:i/>
          <w:iCs/>
          <w:lang w:val="x-none" w:eastAsia="en-US"/>
        </w:rPr>
        <w:t>TCI-UL-State</w:t>
      </w:r>
      <w:r w:rsidRPr="00515E40">
        <w:rPr>
          <w:rFonts w:eastAsia="宋体"/>
          <w:iCs/>
          <w:lang w:val="x-none" w:eastAsia="en-US"/>
        </w:rPr>
        <w:t xml:space="preserve"> and </w:t>
      </w:r>
      <w:r w:rsidRPr="00515E40">
        <w:rPr>
          <w:rFonts w:eastAsia="宋体"/>
          <w:lang w:val="x-none" w:eastAsia="en-US"/>
        </w:rPr>
        <w:t xml:space="preserve">using a spatial domain filter corresponding </w:t>
      </w:r>
      <w:r w:rsidRPr="00515E40">
        <w:rPr>
          <w:rFonts w:eastAsia="宋体"/>
          <w:iCs/>
          <w:lang w:val="x-none" w:eastAsia="en-US"/>
        </w:rPr>
        <w:t xml:space="preserve">to the second </w:t>
      </w:r>
      <w:r w:rsidRPr="00515E40">
        <w:rPr>
          <w:rFonts w:eastAsia="宋体"/>
          <w:i/>
          <w:iCs/>
          <w:lang w:val="x-none" w:eastAsia="en-US"/>
        </w:rPr>
        <w:t>TCI-State</w:t>
      </w:r>
      <w:r w:rsidRPr="00515E40">
        <w:rPr>
          <w:rFonts w:eastAsia="宋体"/>
          <w:iCs/>
          <w:lang w:val="x-none" w:eastAsia="en-US"/>
        </w:rPr>
        <w:t xml:space="preserve"> or </w:t>
      </w:r>
      <w:r w:rsidRPr="00515E40">
        <w:rPr>
          <w:rFonts w:eastAsia="宋体"/>
          <w:i/>
          <w:iCs/>
          <w:lang w:val="x-none" w:eastAsia="en-US"/>
        </w:rPr>
        <w:t>TCI-UL-State</w:t>
      </w:r>
      <w:r w:rsidRPr="00515E40">
        <w:rPr>
          <w:rFonts w:eastAsia="宋体"/>
          <w:iCs/>
          <w:lang w:val="en-GB" w:eastAsia="en-US"/>
        </w:rPr>
        <w:t>.</w:t>
      </w:r>
    </w:p>
    <w:p w14:paraId="6BCF8EB7" w14:textId="7DE12CC1" w:rsidR="00BB663B" w:rsidRPr="002F483D" w:rsidRDefault="00B0291A" w:rsidP="00B0291A">
      <w:pPr>
        <w:ind w:firstLineChars="0" w:firstLine="0"/>
        <w:rPr>
          <w:color w:val="FF0000"/>
          <w:lang w:eastAsia="zh-CN"/>
        </w:rPr>
      </w:pPr>
      <w:r w:rsidRPr="002F483D">
        <w:rPr>
          <w:color w:val="FF0000"/>
          <w:lang w:val="en-GB" w:eastAsia="zh-CN"/>
        </w:rPr>
        <w:t xml:space="preserve">If a UE provides a Type 1 power headroom report for an activated serving cell based on an actual PUSCH transmission scheduled by a DCI format </w:t>
      </w:r>
      <w:r w:rsidR="00BB663B" w:rsidRPr="002F483D">
        <w:rPr>
          <w:color w:val="FF0000"/>
          <w:lang w:val="en-GB" w:eastAsia="zh-CN"/>
        </w:rPr>
        <w:t xml:space="preserve">that includes </w:t>
      </w:r>
      <w:r w:rsidRPr="002F483D">
        <w:rPr>
          <w:color w:val="FF0000"/>
          <w:lang w:val="en-GB" w:eastAsia="zh-CN"/>
        </w:rPr>
        <w:t xml:space="preserve">a </w:t>
      </w:r>
      <w:r w:rsidR="00BB663B" w:rsidRPr="002F483D">
        <w:rPr>
          <w:color w:val="FF0000"/>
          <w:lang w:val="en-GB" w:eastAsia="zh-CN"/>
        </w:rPr>
        <w:t xml:space="preserve">transform precoder indicator </w:t>
      </w:r>
      <w:r w:rsidRPr="002F483D">
        <w:rPr>
          <w:color w:val="FF0000"/>
          <w:lang w:val="en-GB" w:eastAsia="zh-CN"/>
        </w:rPr>
        <w:t xml:space="preserve">bit, is provided </w:t>
      </w:r>
      <w:proofErr w:type="spellStart"/>
      <w:r w:rsidRPr="002F483D">
        <w:rPr>
          <w:i/>
          <w:color w:val="FF0000"/>
          <w:lang w:eastAsia="zh-CN"/>
        </w:rPr>
        <w:t>phr</w:t>
      </w:r>
      <w:proofErr w:type="spellEnd"/>
      <w:r w:rsidRPr="002F483D">
        <w:rPr>
          <w:i/>
          <w:color w:val="FF0000"/>
          <w:lang w:eastAsia="zh-CN"/>
        </w:rPr>
        <w:t>-</w:t>
      </w:r>
      <w:proofErr w:type="spellStart"/>
      <w:r w:rsidRPr="002F483D">
        <w:rPr>
          <w:i/>
          <w:color w:val="FF0000"/>
          <w:lang w:eastAsia="zh-CN"/>
        </w:rPr>
        <w:t>AssumedPUSCH</w:t>
      </w:r>
      <w:proofErr w:type="spellEnd"/>
      <w:r w:rsidRPr="002F483D">
        <w:rPr>
          <w:i/>
          <w:color w:val="FF0000"/>
          <w:lang w:eastAsia="zh-CN"/>
        </w:rPr>
        <w:t>-Reporting</w:t>
      </w:r>
      <w:r w:rsidRPr="002F483D">
        <w:rPr>
          <w:i/>
          <w:iCs/>
          <w:color w:val="FF0000"/>
          <w:lang w:val="en-GB" w:eastAsia="zh-CN"/>
        </w:rPr>
        <w:t xml:space="preserve">, </w:t>
      </w:r>
      <w:r w:rsidRPr="002F483D">
        <w:rPr>
          <w:color w:val="FF0000"/>
          <w:lang w:val="en-GB" w:eastAsia="zh-CN"/>
        </w:rPr>
        <w:t xml:space="preserve">and </w:t>
      </w:r>
      <w:r w:rsidRPr="002F483D">
        <w:rPr>
          <w:i/>
          <w:iCs/>
          <w:color w:val="FF0000"/>
          <w:lang w:val="en-GB" w:eastAsia="zh-CN"/>
        </w:rPr>
        <w:t xml:space="preserve">dynamicTransformPrecoderIndicationDCI-0-1 </w:t>
      </w:r>
      <w:r w:rsidRPr="002F483D">
        <w:rPr>
          <w:color w:val="FF0000"/>
          <w:lang w:val="en-GB" w:eastAsia="zh-CN"/>
        </w:rPr>
        <w:t xml:space="preserve">or </w:t>
      </w:r>
      <w:r w:rsidRPr="002F483D">
        <w:rPr>
          <w:i/>
          <w:iCs/>
          <w:color w:val="FF0000"/>
          <w:lang w:val="en-GB" w:eastAsia="zh-CN"/>
        </w:rPr>
        <w:t xml:space="preserve">dynamicTransformPrecoderIndicationDCI-0-2 </w:t>
      </w:r>
      <w:r w:rsidRPr="002F483D">
        <w:rPr>
          <w:color w:val="FF0000"/>
          <w:lang w:val="en-GB" w:eastAsia="zh-CN"/>
        </w:rPr>
        <w:t>is set to enabled for the active bandwidth part of the serving cell</w:t>
      </w:r>
      <w:r w:rsidR="008025AF" w:rsidRPr="002F483D">
        <w:rPr>
          <w:color w:val="FF0000"/>
          <w:lang w:val="en-GB" w:eastAsia="zh-CN"/>
        </w:rPr>
        <w:t>, the UE provides</w:t>
      </w:r>
    </w:p>
    <w:p w14:paraId="127D5BBF" w14:textId="1AFB1030" w:rsidR="008025AF" w:rsidRPr="002F483D" w:rsidRDefault="00DD3143" w:rsidP="008025AF">
      <w:pPr>
        <w:pStyle w:val="ListParagraph"/>
        <w:numPr>
          <w:ilvl w:val="0"/>
          <w:numId w:val="17"/>
        </w:numPr>
        <w:ind w:firstLineChars="0"/>
        <w:rPr>
          <w:rFonts w:ascii="Times New Roman" w:hAnsi="Times New Roman"/>
          <w:color w:val="FF0000"/>
          <w:sz w:val="20"/>
        </w:rPr>
      </w:pPr>
      <m:oMath>
        <m:sSub>
          <m:sSubPr>
            <m:ctrlPr>
              <w:rPr>
                <w:rFonts w:ascii="Cambria Math" w:hAnsi="Cambria Math"/>
                <w:color w:val="FF0000"/>
                <w:sz w:val="20"/>
                <w:lang w:val="en-GB"/>
              </w:rPr>
            </m:ctrlPr>
          </m:sSubPr>
          <m:e>
            <m:r>
              <w:rPr>
                <w:rFonts w:ascii="Cambria Math" w:hAnsi="Cambria Math"/>
                <w:color w:val="FF0000"/>
                <w:sz w:val="20"/>
                <w:lang w:val="en-GB"/>
              </w:rPr>
              <m:t>P</m:t>
            </m:r>
          </m:e>
          <m:sub>
            <m:r>
              <m:rPr>
                <m:nor/>
              </m:rPr>
              <w:rPr>
                <w:rFonts w:ascii="Times New Roman" w:hAnsi="Times New Roman"/>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00B0291A" w:rsidRPr="002F483D">
        <w:rPr>
          <w:rFonts w:ascii="Times New Roman" w:hAnsi="Times New Roman"/>
          <w:color w:val="FF0000"/>
          <w:sz w:val="20"/>
          <w:lang w:val="en-GB"/>
        </w:rPr>
        <w:t xml:space="preserve"> based on any applicable maximum output power reduction for an assumed PUSCH with transform precoder enabled, if </w:t>
      </w:r>
      <w:r w:rsidR="00B0291A" w:rsidRPr="002F483D">
        <w:rPr>
          <w:rFonts w:ascii="Times New Roman" w:hAnsi="Times New Roman"/>
          <w:color w:val="FF0000"/>
          <w:sz w:val="20"/>
        </w:rPr>
        <w:t>t</w:t>
      </w:r>
      <w:proofErr w:type="spellStart"/>
      <w:r w:rsidR="00B0291A" w:rsidRPr="002F483D">
        <w:rPr>
          <w:rFonts w:ascii="Times New Roman" w:hAnsi="Times New Roman"/>
          <w:color w:val="FF0000"/>
          <w:sz w:val="20"/>
          <w:lang w:val="en-GB"/>
        </w:rPr>
        <w:t>ransform</w:t>
      </w:r>
      <w:proofErr w:type="spellEnd"/>
      <w:r w:rsidR="00B0291A" w:rsidRPr="002F483D">
        <w:rPr>
          <w:rFonts w:ascii="Times New Roman" w:hAnsi="Times New Roman"/>
          <w:color w:val="FF0000"/>
          <w:sz w:val="20"/>
          <w:lang w:val="en-GB"/>
        </w:rPr>
        <w:t xml:space="preserve"> precoder is disabled </w:t>
      </w:r>
      <w:r w:rsidR="00B0291A" w:rsidRPr="002F483D">
        <w:rPr>
          <w:rFonts w:ascii="Times New Roman" w:hAnsi="Times New Roman"/>
          <w:color w:val="FF0000"/>
          <w:sz w:val="20"/>
        </w:rPr>
        <w:t xml:space="preserve">for the actual PUSCH </w:t>
      </w:r>
    </w:p>
    <w:p w14:paraId="116E07A8" w14:textId="742E3677" w:rsidR="008025AF" w:rsidRPr="002F483D" w:rsidRDefault="00DD3143" w:rsidP="008025AF">
      <w:pPr>
        <w:pStyle w:val="ListParagraph"/>
        <w:numPr>
          <w:ilvl w:val="0"/>
          <w:numId w:val="17"/>
        </w:numPr>
        <w:ind w:firstLineChars="0"/>
        <w:rPr>
          <w:rFonts w:ascii="Times New Roman" w:hAnsi="Times New Roman"/>
          <w:color w:val="FF0000"/>
          <w:sz w:val="20"/>
        </w:rPr>
      </w:pPr>
      <m:oMath>
        <m:sSub>
          <m:sSubPr>
            <m:ctrlPr>
              <w:rPr>
                <w:rFonts w:ascii="Cambria Math" w:hAnsi="Cambria Math"/>
                <w:color w:val="FF0000"/>
                <w:sz w:val="20"/>
                <w:lang w:val="en-GB"/>
              </w:rPr>
            </m:ctrlPr>
          </m:sSubPr>
          <m:e>
            <m:r>
              <w:rPr>
                <w:rFonts w:ascii="Cambria Math" w:hAnsi="Cambria Math"/>
                <w:color w:val="FF0000"/>
                <w:sz w:val="20"/>
                <w:lang w:val="en-GB"/>
              </w:rPr>
              <m:t>P</m:t>
            </m:r>
          </m:e>
          <m:sub>
            <m:r>
              <m:rPr>
                <m:nor/>
              </m:rPr>
              <w:rPr>
                <w:rFonts w:ascii="Times New Roman" w:hAnsi="Times New Roman"/>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00B0291A" w:rsidRPr="002F483D">
        <w:rPr>
          <w:rFonts w:ascii="Times New Roman" w:hAnsi="Times New Roman"/>
          <w:color w:val="FF0000"/>
          <w:sz w:val="20"/>
          <w:lang w:val="en-GB"/>
        </w:rPr>
        <w:t xml:space="preserve"> based on any applicable maximum output power reduction for an assumed PUSCH with transform precoder disabled, if the </w:t>
      </w:r>
      <w:r w:rsidR="00B0291A" w:rsidRPr="002F483D">
        <w:rPr>
          <w:rFonts w:ascii="Times New Roman" w:hAnsi="Times New Roman"/>
          <w:color w:val="FF0000"/>
          <w:sz w:val="20"/>
        </w:rPr>
        <w:t>t</w:t>
      </w:r>
      <w:proofErr w:type="spellStart"/>
      <w:r w:rsidR="00B0291A" w:rsidRPr="002F483D">
        <w:rPr>
          <w:rFonts w:ascii="Times New Roman" w:hAnsi="Times New Roman"/>
          <w:color w:val="FF0000"/>
          <w:sz w:val="20"/>
          <w:lang w:val="en-GB"/>
        </w:rPr>
        <w:t>ransform</w:t>
      </w:r>
      <w:proofErr w:type="spellEnd"/>
      <w:r w:rsidR="00B0291A" w:rsidRPr="002F483D">
        <w:rPr>
          <w:rFonts w:ascii="Times New Roman" w:hAnsi="Times New Roman"/>
          <w:color w:val="FF0000"/>
          <w:sz w:val="20"/>
          <w:lang w:val="en-GB"/>
        </w:rPr>
        <w:t xml:space="preserve"> precoder is </w:t>
      </w:r>
      <w:r w:rsidR="00B0291A" w:rsidRPr="002F483D">
        <w:rPr>
          <w:rFonts w:ascii="Times New Roman" w:hAnsi="Times New Roman"/>
          <w:color w:val="FF0000"/>
          <w:sz w:val="20"/>
        </w:rPr>
        <w:t xml:space="preserve">enabled for the actual PUSCH. </w:t>
      </w:r>
    </w:p>
    <w:p w14:paraId="4CEDDABB" w14:textId="6E3564EF" w:rsidR="00B0291A" w:rsidRPr="002F483D" w:rsidRDefault="00B0291A" w:rsidP="008025AF">
      <w:pPr>
        <w:ind w:firstLineChars="0" w:firstLine="0"/>
        <w:rPr>
          <w:color w:val="FF0000"/>
        </w:rPr>
      </w:pPr>
      <w:r w:rsidRPr="002F483D">
        <w:rPr>
          <w:color w:val="FF0000"/>
        </w:rPr>
        <w:t xml:space="preserve">All other parameters </w:t>
      </w:r>
      <w:r w:rsidRPr="002F483D">
        <w:rPr>
          <w:color w:val="FF0000"/>
          <w:lang w:val="en-GB"/>
        </w:rPr>
        <w:t xml:space="preserve">used for the calculation of </w:t>
      </w:r>
      <w:proofErr w:type="spellStart"/>
      <w:proofErr w:type="gramStart"/>
      <w:r w:rsidRPr="002F483D">
        <w:rPr>
          <w:color w:val="FF0000"/>
          <w:lang w:val="en-GB"/>
        </w:rPr>
        <w:t>P</w:t>
      </w:r>
      <w:r w:rsidRPr="002F483D">
        <w:rPr>
          <w:color w:val="FF0000"/>
          <w:vertAlign w:val="subscript"/>
          <w:lang w:val="en-GB"/>
        </w:rPr>
        <w:t>CMAX,f</w:t>
      </w:r>
      <w:proofErr w:type="gramEnd"/>
      <w:r w:rsidRPr="002F483D">
        <w:rPr>
          <w:color w:val="FF0000"/>
          <w:vertAlign w:val="subscript"/>
          <w:lang w:val="en-GB"/>
        </w:rPr>
        <w:t>,c</w:t>
      </w:r>
      <w:proofErr w:type="spellEnd"/>
      <w:r w:rsidRPr="002F483D">
        <w:rPr>
          <w:color w:val="FF0000"/>
          <w:lang w:val="en-GB"/>
        </w:rPr>
        <w:t>(</w:t>
      </w:r>
      <w:proofErr w:type="spellStart"/>
      <w:r w:rsidRPr="002F483D">
        <w:rPr>
          <w:color w:val="FF0000"/>
          <w:lang w:val="en-GB"/>
        </w:rPr>
        <w:t>i</w:t>
      </w:r>
      <w:proofErr w:type="spellEnd"/>
      <w:r w:rsidRPr="002F483D">
        <w:rPr>
          <w:color w:val="FF0000"/>
          <w:lang w:val="en-GB"/>
        </w:rPr>
        <w:t xml:space="preserve">) </w:t>
      </w:r>
      <w:r w:rsidRPr="002F483D">
        <w:rPr>
          <w:color w:val="FF0000"/>
        </w:rPr>
        <w:t xml:space="preserve">of the assumed PUSCH are the same as the actual PUSCH. </w:t>
      </w:r>
    </w:p>
    <w:p w14:paraId="5BA510F3" w14:textId="177EF6DE" w:rsidR="00B0291A" w:rsidRPr="00406FE8" w:rsidRDefault="00B0291A" w:rsidP="00B0291A">
      <w:pPr>
        <w:ind w:firstLineChars="0" w:firstLine="0"/>
        <w:rPr>
          <w:lang w:eastAsia="x-none"/>
        </w:rPr>
      </w:pPr>
      <w:r w:rsidRPr="00401364">
        <w:rPr>
          <w:color w:val="FF0000"/>
          <w:lang w:eastAsia="x-none"/>
        </w:rPr>
        <w:t>=========================</w:t>
      </w:r>
      <w:r>
        <w:rPr>
          <w:color w:val="FF0000"/>
          <w:lang w:eastAsia="x-none"/>
        </w:rPr>
        <w:t xml:space="preserve">=======   End of TP for TS </w:t>
      </w:r>
      <w:r w:rsidR="00C5101F">
        <w:rPr>
          <w:color w:val="FF0000"/>
          <w:lang w:eastAsia="x-none"/>
        </w:rPr>
        <w:t>38.213</w:t>
      </w:r>
      <w:r>
        <w:rPr>
          <w:color w:val="FF0000"/>
          <w:lang w:eastAsia="x-none"/>
        </w:rPr>
        <w:t xml:space="preserve">   ==========================</w:t>
      </w:r>
      <w:r w:rsidRPr="00401364">
        <w:rPr>
          <w:color w:val="FF0000"/>
          <w:lang w:eastAsia="x-none"/>
        </w:rPr>
        <w:t>=======</w:t>
      </w:r>
    </w:p>
    <w:p w14:paraId="7C24F0E5" w14:textId="77777777" w:rsidR="00C20249" w:rsidRPr="00C20249" w:rsidRDefault="00C20249" w:rsidP="00515E40">
      <w:pPr>
        <w:ind w:firstLineChars="0" w:firstLine="0"/>
        <w:rPr>
          <w:lang w:eastAsia="zh-CN"/>
        </w:rPr>
      </w:pPr>
    </w:p>
    <w:p w14:paraId="47AE7B61" w14:textId="2B9E7DE5" w:rsidR="008E7D7E" w:rsidRPr="00C40176" w:rsidRDefault="008B4708" w:rsidP="00DD77C7">
      <w:pPr>
        <w:pStyle w:val="Heading1"/>
        <w:pBdr>
          <w:top w:val="single" w:sz="12" w:space="6" w:color="auto"/>
        </w:pBdr>
        <w:spacing w:before="360"/>
        <w:ind w:left="431" w:hanging="431"/>
        <w:rPr>
          <w:rFonts w:ascii="Times New Roman" w:eastAsia="等线" w:hAnsi="Times New Roman"/>
          <w:sz w:val="32"/>
          <w:lang w:val="en-US" w:eastAsia="zh-CN"/>
        </w:rPr>
      </w:pPr>
      <w:r w:rsidRPr="00C40176">
        <w:rPr>
          <w:rFonts w:ascii="Times New Roman" w:eastAsia="等线" w:hAnsi="Times New Roman"/>
          <w:sz w:val="32"/>
          <w:lang w:val="en-US" w:eastAsia="zh-CN"/>
        </w:rPr>
        <w:t>C</w:t>
      </w:r>
      <w:r w:rsidR="00BA1D3B" w:rsidRPr="00C40176">
        <w:rPr>
          <w:rFonts w:ascii="Times New Roman" w:hAnsi="Times New Roman"/>
          <w:sz w:val="32"/>
          <w:lang w:val="en-US" w:eastAsia="ko-KR"/>
        </w:rPr>
        <w:t>onclusion</w:t>
      </w:r>
    </w:p>
    <w:p w14:paraId="6D34693E" w14:textId="3E6E6B53" w:rsidR="00BB6AC5" w:rsidRPr="00C40176" w:rsidRDefault="00BA1D3B" w:rsidP="000F167F">
      <w:pPr>
        <w:spacing w:before="0" w:after="120" w:line="240" w:lineRule="auto"/>
        <w:ind w:firstLineChars="0" w:firstLine="180"/>
        <w:rPr>
          <w:rFonts w:eastAsia="等线"/>
          <w:sz w:val="22"/>
          <w:szCs w:val="22"/>
          <w:lang w:eastAsia="zh-CN"/>
        </w:rPr>
      </w:pPr>
      <w:r w:rsidRPr="00C40176">
        <w:rPr>
          <w:sz w:val="22"/>
          <w:szCs w:val="22"/>
        </w:rPr>
        <w:t>This contribution</w:t>
      </w:r>
      <w:r w:rsidR="00BB6AC5" w:rsidRPr="00C40176">
        <w:rPr>
          <w:sz w:val="22"/>
          <w:szCs w:val="22"/>
        </w:rPr>
        <w:t xml:space="preserve"> discusses</w:t>
      </w:r>
      <w:r w:rsidR="007B106B" w:rsidRPr="00C40176">
        <w:rPr>
          <w:sz w:val="22"/>
          <w:szCs w:val="22"/>
        </w:rPr>
        <w:t xml:space="preserve"> </w:t>
      </w:r>
      <w:r w:rsidR="002B2427" w:rsidRPr="00C40176">
        <w:rPr>
          <w:rFonts w:eastAsia="Times New Roman"/>
          <w:sz w:val="22"/>
          <w:szCs w:val="22"/>
          <w:lang w:val="en-GB"/>
        </w:rPr>
        <w:t xml:space="preserve">the </w:t>
      </w:r>
      <w:r w:rsidR="003A3F36" w:rsidRPr="00C40176">
        <w:rPr>
          <w:rFonts w:eastAsia="等线"/>
          <w:sz w:val="22"/>
          <w:szCs w:val="22"/>
          <w:lang w:val="en-GB" w:eastAsia="zh-CN"/>
        </w:rPr>
        <w:t>design consideration for multiple PRACH transmission</w:t>
      </w:r>
      <w:r w:rsidR="002A49FA" w:rsidRPr="00C40176">
        <w:rPr>
          <w:rFonts w:eastAsia="等线"/>
          <w:sz w:val="22"/>
          <w:szCs w:val="22"/>
          <w:lang w:eastAsia="zh-CN"/>
        </w:rPr>
        <w:t xml:space="preserve">. </w:t>
      </w:r>
      <w:r w:rsidR="00C41855" w:rsidRPr="00C40176">
        <w:rPr>
          <w:rFonts w:eastAsia="等线"/>
          <w:sz w:val="22"/>
          <w:szCs w:val="22"/>
          <w:lang w:eastAsia="zh-CN"/>
        </w:rPr>
        <w:t>Observations and p</w:t>
      </w:r>
      <w:r w:rsidR="00400958" w:rsidRPr="00C40176">
        <w:rPr>
          <w:sz w:val="22"/>
          <w:szCs w:val="22"/>
        </w:rPr>
        <w:t xml:space="preserve">roposals are summarized as </w:t>
      </w:r>
      <w:r w:rsidR="00C41855" w:rsidRPr="00C40176">
        <w:rPr>
          <w:sz w:val="22"/>
          <w:szCs w:val="22"/>
        </w:rPr>
        <w:t>follows</w:t>
      </w:r>
      <w:r w:rsidR="00400958" w:rsidRPr="00C40176">
        <w:rPr>
          <w:sz w:val="22"/>
          <w:szCs w:val="22"/>
        </w:rPr>
        <w:t xml:space="preserve">: </w:t>
      </w:r>
    </w:p>
    <w:p w14:paraId="44AAAF6B" w14:textId="77777777" w:rsidR="000319DA" w:rsidRDefault="000319DA" w:rsidP="000319DA">
      <w:pPr>
        <w:rPr>
          <w:rFonts w:eastAsia="等线"/>
          <w:b/>
          <w:bCs/>
          <w:i/>
          <w:iCs/>
          <w:lang w:val="en-GB" w:eastAsia="zh-CN"/>
        </w:rPr>
      </w:pPr>
      <w:r>
        <w:rPr>
          <w:rFonts w:eastAsia="等线"/>
          <w:b/>
          <w:bCs/>
          <w:i/>
          <w:iCs/>
          <w:lang w:val="en-GB" w:eastAsia="zh-CN"/>
        </w:rPr>
        <w:t>P</w:t>
      </w:r>
      <w:r>
        <w:rPr>
          <w:rFonts w:eastAsia="等线" w:hint="eastAsia"/>
          <w:b/>
          <w:bCs/>
          <w:i/>
          <w:iCs/>
          <w:lang w:val="en-GB" w:eastAsia="zh-CN"/>
        </w:rPr>
        <w:t>roposal</w:t>
      </w:r>
      <w:r>
        <w:rPr>
          <w:rFonts w:eastAsia="等线"/>
          <w:b/>
          <w:bCs/>
          <w:i/>
          <w:iCs/>
          <w:lang w:val="en-GB" w:eastAsia="zh-CN"/>
        </w:rPr>
        <w:t xml:space="preserve"> 1</w:t>
      </w:r>
      <w:r>
        <w:rPr>
          <w:rFonts w:eastAsia="等线" w:hint="eastAsia"/>
          <w:b/>
          <w:bCs/>
          <w:i/>
          <w:iCs/>
          <w:lang w:val="en-GB" w:eastAsia="zh-CN"/>
        </w:rPr>
        <w:t>：</w:t>
      </w:r>
      <w:r>
        <w:rPr>
          <w:rFonts w:eastAsia="等线" w:hint="eastAsia"/>
          <w:b/>
          <w:bCs/>
          <w:i/>
          <w:iCs/>
          <w:lang w:val="en-GB" w:eastAsia="zh-CN"/>
        </w:rPr>
        <w:t xml:space="preserve"> </w:t>
      </w:r>
      <w:r>
        <w:rPr>
          <w:rFonts w:eastAsia="等线"/>
          <w:b/>
          <w:bCs/>
          <w:i/>
          <w:iCs/>
          <w:lang w:val="en-GB" w:eastAsia="zh-CN"/>
        </w:rPr>
        <w:t>adopt option 1a and the corresponding TP.</w:t>
      </w:r>
    </w:p>
    <w:p w14:paraId="6318751C" w14:textId="77777777" w:rsidR="000319DA" w:rsidRPr="00C81DF3" w:rsidRDefault="000319DA" w:rsidP="000319DA">
      <w:pPr>
        <w:spacing w:before="0" w:after="0" w:line="240" w:lineRule="auto"/>
        <w:ind w:leftChars="200" w:left="400" w:firstLineChars="0" w:firstLine="0"/>
        <w:jc w:val="left"/>
        <w:rPr>
          <w:rFonts w:ascii="Times" w:hAnsi="Times" w:cs="Times"/>
          <w:b/>
          <w:bCs/>
          <w:lang w:val="en-GB" w:eastAsia="en-US"/>
        </w:rPr>
      </w:pPr>
      <w:r w:rsidRPr="00C81DF3">
        <w:rPr>
          <w:rFonts w:ascii="Times" w:hAnsi="Times" w:cs="Times"/>
          <w:b/>
          <w:bCs/>
          <w:lang w:val="en-GB" w:eastAsia="en-US"/>
        </w:rPr>
        <w:lastRenderedPageBreak/>
        <w:t>Option 1a:</w:t>
      </w:r>
    </w:p>
    <w:p w14:paraId="3C5199D3" w14:textId="77777777" w:rsidR="000319DA" w:rsidRPr="00C81DF3" w:rsidRDefault="000319DA" w:rsidP="000319DA">
      <w:pPr>
        <w:numPr>
          <w:ilvl w:val="0"/>
          <w:numId w:val="10"/>
        </w:numPr>
        <w:overflowPunct w:val="0"/>
        <w:autoSpaceDE w:val="0"/>
        <w:autoSpaceDN w:val="0"/>
        <w:adjustRightInd w:val="0"/>
        <w:snapToGrid w:val="0"/>
        <w:spacing w:before="0" w:after="0" w:line="240" w:lineRule="auto"/>
        <w:ind w:leftChars="200" w:left="840" w:firstLineChars="0"/>
        <w:jc w:val="left"/>
        <w:textAlignment w:val="baseline"/>
        <w:rPr>
          <w:rFonts w:ascii="Times" w:hAnsi="Times" w:cs="Times"/>
          <w:lang w:val="en-GB" w:eastAsia="x-none"/>
        </w:rPr>
      </w:pPr>
      <w:r w:rsidRPr="00C81DF3">
        <w:rPr>
          <w:rFonts w:ascii="Times" w:hAnsi="Times" w:cs="Times"/>
          <w:lang w:val="en-GB" w:eastAsia="x-none"/>
        </w:rPr>
        <w:t>Layer 1 notifies higher layers to suspend the corresponding power ramping counter when PRACH transmission in all of PRACH occasions are dropped.</w:t>
      </w:r>
    </w:p>
    <w:p w14:paraId="218707A6" w14:textId="77777777" w:rsidR="000319DA" w:rsidRDefault="000319DA" w:rsidP="000319DA">
      <w:pPr>
        <w:numPr>
          <w:ilvl w:val="0"/>
          <w:numId w:val="10"/>
        </w:numPr>
        <w:autoSpaceDE w:val="0"/>
        <w:autoSpaceDN w:val="0"/>
        <w:adjustRightInd w:val="0"/>
        <w:snapToGrid w:val="0"/>
        <w:spacing w:before="0" w:after="0" w:line="240" w:lineRule="auto"/>
        <w:ind w:leftChars="200" w:left="840" w:firstLineChars="0"/>
        <w:jc w:val="left"/>
        <w:rPr>
          <w:rFonts w:ascii="Times" w:hAnsi="Times" w:cs="Times"/>
          <w:lang w:val="en-GB" w:eastAsia="x-none"/>
        </w:rPr>
      </w:pPr>
      <w:r w:rsidRPr="00C81DF3">
        <w:rPr>
          <w:rFonts w:ascii="Times" w:hAnsi="Times" w:cs="Times"/>
          <w:lang w:val="en-GB" w:eastAsia="x-none"/>
        </w:rPr>
        <w:t>Layer 1 may notify higher layers to suspend the corresponding power ramping counter when PRACH transmission on part of PRACH occasions are dropped or when PRACH transmission in any of PRACH occasions is with reduced transmit power.</w:t>
      </w:r>
    </w:p>
    <w:p w14:paraId="543D3688" w14:textId="77777777" w:rsidR="000319DA" w:rsidRDefault="000319DA" w:rsidP="000319DA">
      <w:pPr>
        <w:tabs>
          <w:tab w:val="left" w:pos="3600"/>
        </w:tabs>
        <w:spacing w:after="0" w:line="240" w:lineRule="auto"/>
        <w:ind w:firstLineChars="0" w:firstLine="0"/>
        <w:rPr>
          <w:color w:val="FF0000"/>
          <w:lang w:eastAsia="x-none"/>
        </w:rPr>
      </w:pPr>
      <w:r>
        <w:rPr>
          <w:rFonts w:eastAsia="等线"/>
          <w:b/>
          <w:bCs/>
          <w:i/>
          <w:iCs/>
          <w:lang w:val="en-GB" w:eastAsia="zh-CN"/>
        </w:rPr>
        <w:t>the corresponding TP:</w:t>
      </w:r>
    </w:p>
    <w:p w14:paraId="4B61E755" w14:textId="77777777" w:rsidR="000319DA" w:rsidRPr="00E5130B" w:rsidRDefault="000319DA" w:rsidP="000319DA">
      <w:pPr>
        <w:tabs>
          <w:tab w:val="left" w:pos="3600"/>
        </w:tabs>
        <w:spacing w:after="0" w:line="240" w:lineRule="auto"/>
        <w:ind w:firstLineChars="0" w:firstLine="0"/>
        <w:rPr>
          <w:lang w:val="en-GB" w:eastAsia="x-none"/>
        </w:rPr>
      </w:pPr>
      <w:r w:rsidRPr="00E5130B">
        <w:rPr>
          <w:b/>
          <w:bCs/>
          <w:lang w:eastAsia="x-none"/>
        </w:rPr>
        <w:t>Reason for change</w:t>
      </w:r>
      <w:r w:rsidRPr="00E5130B">
        <w:rPr>
          <w:lang w:eastAsia="x-none"/>
        </w:rPr>
        <w:t xml:space="preserve">: </w:t>
      </w:r>
      <w:r w:rsidRPr="00E5130B">
        <w:rPr>
          <w:lang w:val="en-GB" w:eastAsia="x-none"/>
        </w:rPr>
        <w:t>Introduce power ramping suspension for multiple PRACH transmission.</w:t>
      </w:r>
      <w:r w:rsidRPr="00E5130B">
        <w:rPr>
          <w:lang w:eastAsia="x-none"/>
        </w:rPr>
        <w:t xml:space="preserve"> </w:t>
      </w:r>
    </w:p>
    <w:p w14:paraId="05F47F40" w14:textId="77777777" w:rsidR="000319DA" w:rsidRPr="00E5130B" w:rsidRDefault="000319DA" w:rsidP="000319DA">
      <w:pPr>
        <w:tabs>
          <w:tab w:val="left" w:pos="3600"/>
        </w:tabs>
        <w:spacing w:after="0" w:line="240" w:lineRule="auto"/>
        <w:ind w:firstLineChars="0" w:firstLine="0"/>
        <w:rPr>
          <w:lang w:eastAsia="x-none"/>
        </w:rPr>
      </w:pPr>
      <w:r w:rsidRPr="00E5130B">
        <w:rPr>
          <w:b/>
          <w:bCs/>
          <w:lang w:eastAsia="x-none"/>
        </w:rPr>
        <w:t>Summary of change</w:t>
      </w:r>
      <w:r w:rsidRPr="00E5130B">
        <w:rPr>
          <w:lang w:eastAsia="x-none"/>
        </w:rPr>
        <w:t xml:space="preserve">: </w:t>
      </w:r>
      <w:r w:rsidRPr="00E5130B">
        <w:rPr>
          <w:lang w:val="en-GB" w:eastAsia="x-none"/>
        </w:rPr>
        <w:t>Description of the power ramping suspension for multiple PRACH transmission</w:t>
      </w:r>
      <w:r w:rsidRPr="00E5130B">
        <w:rPr>
          <w:lang w:eastAsia="x-none"/>
        </w:rPr>
        <w:t>.</w:t>
      </w:r>
    </w:p>
    <w:p w14:paraId="0FC265C9" w14:textId="77777777" w:rsidR="000319DA" w:rsidRPr="00E5130B" w:rsidRDefault="000319DA" w:rsidP="000319DA">
      <w:pPr>
        <w:tabs>
          <w:tab w:val="left" w:pos="3600"/>
        </w:tabs>
        <w:spacing w:after="0" w:line="240" w:lineRule="auto"/>
        <w:ind w:firstLineChars="0" w:firstLine="0"/>
        <w:rPr>
          <w:lang w:eastAsia="x-none"/>
        </w:rPr>
      </w:pPr>
      <w:r w:rsidRPr="00E5130B">
        <w:rPr>
          <w:b/>
          <w:bCs/>
          <w:lang w:eastAsia="x-none"/>
        </w:rPr>
        <w:t>Consequences if not approved</w:t>
      </w:r>
      <w:r w:rsidRPr="00E5130B">
        <w:rPr>
          <w:lang w:eastAsia="x-none"/>
        </w:rPr>
        <w:t xml:space="preserve">: </w:t>
      </w:r>
      <w:r w:rsidRPr="00E5130B">
        <w:rPr>
          <w:lang w:val="en-GB" w:eastAsia="x-none"/>
        </w:rPr>
        <w:t>The power ramping suspension for multiple PRACH transmission is not missing in TS 38.213</w:t>
      </w:r>
      <w:r w:rsidRPr="00E5130B">
        <w:rPr>
          <w:lang w:eastAsia="x-none"/>
        </w:rPr>
        <w:t>.</w:t>
      </w:r>
    </w:p>
    <w:p w14:paraId="2FC797F4" w14:textId="77777777" w:rsidR="000319DA" w:rsidRPr="006C6062" w:rsidRDefault="000319DA" w:rsidP="000319DA">
      <w:pPr>
        <w:tabs>
          <w:tab w:val="left" w:pos="3600"/>
        </w:tabs>
        <w:spacing w:after="0" w:line="240" w:lineRule="auto"/>
        <w:ind w:firstLineChars="0" w:firstLine="0"/>
        <w:rPr>
          <w:color w:val="FF0000"/>
          <w:lang w:eastAsia="x-none"/>
        </w:rPr>
      </w:pPr>
    </w:p>
    <w:p w14:paraId="171D2D81" w14:textId="48D17664" w:rsidR="000319DA" w:rsidRPr="00401364" w:rsidRDefault="000319DA" w:rsidP="000319DA">
      <w:pPr>
        <w:tabs>
          <w:tab w:val="left" w:pos="3600"/>
        </w:tabs>
        <w:ind w:firstLineChars="0" w:firstLine="0"/>
        <w:rPr>
          <w:color w:val="FF0000"/>
          <w:lang w:eastAsia="x-none"/>
        </w:rPr>
      </w:pPr>
      <w:r>
        <w:rPr>
          <w:color w:val="FF0000"/>
          <w:lang w:eastAsia="x-none"/>
        </w:rPr>
        <w:t>==============================</w:t>
      </w:r>
      <w:r w:rsidRPr="00401364">
        <w:rPr>
          <w:color w:val="FF0000"/>
          <w:lang w:eastAsia="x-none"/>
        </w:rPr>
        <w:t xml:space="preserve">= Start of TP for TS </w:t>
      </w:r>
      <w:r w:rsidR="00C5101F">
        <w:rPr>
          <w:color w:val="FF0000"/>
          <w:lang w:eastAsia="x-none"/>
        </w:rPr>
        <w:t>38.213</w:t>
      </w:r>
      <w:r w:rsidRPr="00401364">
        <w:rPr>
          <w:color w:val="FF0000"/>
          <w:lang w:eastAsia="x-none"/>
        </w:rPr>
        <w:t xml:space="preserve"> ==================================</w:t>
      </w:r>
    </w:p>
    <w:p w14:paraId="55677ABD" w14:textId="77777777" w:rsidR="000319DA" w:rsidRPr="001252B5" w:rsidRDefault="000319DA" w:rsidP="000319DA">
      <w:pPr>
        <w:ind w:firstLineChars="0" w:firstLine="0"/>
        <w:rPr>
          <w:rFonts w:ascii="Arial" w:hAnsi="Arial" w:cs="Arial"/>
          <w:sz w:val="28"/>
          <w:szCs w:val="28"/>
          <w:lang w:val="en-GB" w:eastAsia="zh-CN"/>
        </w:rPr>
      </w:pPr>
      <w:r w:rsidRPr="001252B5">
        <w:rPr>
          <w:rFonts w:ascii="Arial" w:hAnsi="Arial" w:cs="Arial"/>
          <w:sz w:val="28"/>
          <w:szCs w:val="28"/>
          <w:lang w:val="en-GB" w:eastAsia="zh-CN"/>
        </w:rPr>
        <w:t>7.</w:t>
      </w:r>
      <w:r>
        <w:rPr>
          <w:rFonts w:ascii="Arial" w:hAnsi="Arial" w:cs="Arial"/>
          <w:sz w:val="28"/>
          <w:szCs w:val="28"/>
          <w:lang w:val="en-GB" w:eastAsia="zh-CN"/>
        </w:rPr>
        <w:t>4</w:t>
      </w:r>
      <w:r w:rsidRPr="001252B5">
        <w:rPr>
          <w:rFonts w:ascii="Arial" w:hAnsi="Arial" w:cs="Arial"/>
          <w:sz w:val="28"/>
          <w:szCs w:val="28"/>
          <w:lang w:val="en-GB" w:eastAsia="zh-CN"/>
        </w:rPr>
        <w:tab/>
      </w:r>
      <w:r w:rsidRPr="00A24F1F">
        <w:rPr>
          <w:rFonts w:ascii="Arial" w:hAnsi="Arial" w:cs="Arial"/>
          <w:sz w:val="28"/>
          <w:szCs w:val="28"/>
          <w:lang w:val="en-GB" w:eastAsia="zh-CN"/>
        </w:rPr>
        <w:t xml:space="preserve">Physical </w:t>
      </w:r>
      <w:proofErr w:type="gramStart"/>
      <w:r w:rsidRPr="00A24F1F">
        <w:rPr>
          <w:rFonts w:ascii="Arial" w:hAnsi="Arial" w:cs="Arial"/>
          <w:sz w:val="28"/>
          <w:szCs w:val="28"/>
          <w:lang w:val="en-GB" w:eastAsia="zh-CN"/>
        </w:rPr>
        <w:t>random access</w:t>
      </w:r>
      <w:proofErr w:type="gramEnd"/>
      <w:r w:rsidRPr="00A24F1F">
        <w:rPr>
          <w:rFonts w:ascii="Arial" w:hAnsi="Arial" w:cs="Arial"/>
          <w:sz w:val="28"/>
          <w:szCs w:val="28"/>
          <w:lang w:val="en-GB" w:eastAsia="zh-CN"/>
        </w:rPr>
        <w:t xml:space="preserve"> channel</w:t>
      </w:r>
    </w:p>
    <w:p w14:paraId="7DDC8C6F" w14:textId="77777777" w:rsidR="000319DA" w:rsidRDefault="000319DA" w:rsidP="000319DA">
      <w:pPr>
        <w:ind w:firstLineChars="0" w:firstLine="0"/>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11046E1F" w14:textId="77777777" w:rsidR="000319DA" w:rsidRPr="003A5BF8" w:rsidRDefault="000319DA" w:rsidP="000319DA">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 xml:space="preserve"> </w:t>
      </w:r>
      <w:r w:rsidRPr="00A24F1F">
        <w:rPr>
          <w:iCs/>
          <w:color w:val="FF0000"/>
        </w:rPr>
        <w:t xml:space="preserve">or the UE does not transmit any of the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A24F1F">
        <w:rPr>
          <w:color w:val="FF0000"/>
        </w:rPr>
        <w:t xml:space="preserve"> preamble repetitions</w:t>
      </w:r>
      <w:r w:rsidRPr="00A24F1F">
        <w:rPr>
          <w:iCs/>
          <w:color w:val="FF0000"/>
        </w:rPr>
        <w:t xml:space="preserve"> </w:t>
      </w:r>
      <w:r>
        <w:rPr>
          <w:iCs/>
          <w:color w:val="FF0000"/>
        </w:rPr>
        <w:t>when</w:t>
      </w:r>
      <w:r w:rsidRPr="00A24F1F">
        <w:rPr>
          <w:iCs/>
          <w:color w:val="FF0000"/>
        </w:rPr>
        <w:t xml:space="preserve"> applicable</w:t>
      </w:r>
      <w:r w:rsidRPr="00842A2A">
        <w:rPr>
          <w:rFonts w:eastAsia="Yu Mincho"/>
          <w:lang w:eastAsia="ja-JP"/>
        </w:rPr>
        <w:t>, Layer 1 notifies higher layers to suspend the corresponding power ramping counter.</w:t>
      </w:r>
      <w:r>
        <w:rPr>
          <w:rFonts w:eastAsia="Yu Mincho"/>
          <w:lang w:eastAsia="ja-JP"/>
        </w:rPr>
        <w:t xml:space="preserve"> </w:t>
      </w:r>
      <w:r w:rsidRPr="00A066B9">
        <w:rPr>
          <w:rFonts w:eastAsia="Yu Mincho"/>
          <w:color w:val="FF0000"/>
          <w:lang w:eastAsia="ja-JP"/>
        </w:rPr>
        <w:t xml:space="preserve">If UE transmits part of </w:t>
      </w:r>
      <w:r w:rsidRPr="00A066B9">
        <w:rPr>
          <w:iCs/>
          <w:color w:val="FF0000"/>
        </w:rPr>
        <w:t>th</w:t>
      </w:r>
      <w:r w:rsidRPr="00A24F1F">
        <w:rPr>
          <w:iCs/>
          <w:color w:val="FF0000"/>
        </w:rPr>
        <w:t xml:space="preserve">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A24F1F">
        <w:rPr>
          <w:color w:val="FF0000"/>
        </w:rPr>
        <w:t xml:space="preserve"> preamble repetitions</w:t>
      </w:r>
      <w:r w:rsidRPr="00A24F1F">
        <w:rPr>
          <w:iCs/>
          <w:color w:val="FF0000"/>
        </w:rPr>
        <w:t xml:space="preserve"> </w:t>
      </w:r>
      <w:r>
        <w:rPr>
          <w:iCs/>
          <w:color w:val="FF0000"/>
        </w:rPr>
        <w:t>when</w:t>
      </w:r>
      <w:r w:rsidRPr="00A24F1F">
        <w:rPr>
          <w:iCs/>
          <w:color w:val="FF0000"/>
        </w:rPr>
        <w:t xml:space="preserve"> applicab</w:t>
      </w:r>
      <w:r w:rsidRPr="00A066B9">
        <w:rPr>
          <w:iCs/>
          <w:color w:val="FF0000"/>
        </w:rPr>
        <w:t>le</w:t>
      </w:r>
      <w:r w:rsidRPr="00A066B9">
        <w:rPr>
          <w:rFonts w:eastAsia="Yu Mincho"/>
          <w:color w:val="FF0000"/>
          <w:lang w:eastAsia="ja-JP"/>
        </w:rPr>
        <w:t>,</w:t>
      </w:r>
      <w:r>
        <w:rPr>
          <w:rFonts w:eastAsia="Yu Mincho"/>
          <w:color w:val="FF0000"/>
          <w:lang w:eastAsia="ja-JP"/>
        </w:rPr>
        <w:t xml:space="preserve"> or</w:t>
      </w:r>
      <w:r w:rsidRPr="00A066B9">
        <w:rPr>
          <w:rFonts w:eastAsia="Yu Mincho"/>
          <w:strike/>
          <w:color w:val="FF0000"/>
          <w:lang w:eastAsia="ja-JP"/>
        </w:rPr>
        <w:t xml:space="preserve"> </w:t>
      </w:r>
      <w:proofErr w:type="spellStart"/>
      <w:r w:rsidRPr="00A066B9">
        <w:rPr>
          <w:rFonts w:eastAsia="Yu Mincho"/>
          <w:strike/>
          <w:color w:val="FF0000"/>
          <w:lang w:eastAsia="ja-JP"/>
        </w:rPr>
        <w:t>I</w:t>
      </w:r>
      <w:r w:rsidRPr="00A066B9">
        <w:rPr>
          <w:rFonts w:eastAsia="Yu Mincho"/>
          <w:color w:val="FF0000"/>
          <w:lang w:eastAsia="ja-JP"/>
        </w:rPr>
        <w:t>i</w:t>
      </w:r>
      <w:r w:rsidRPr="00842A2A">
        <w:rPr>
          <w:rFonts w:eastAsia="Yu Mincho"/>
          <w:lang w:eastAsia="ja-JP"/>
        </w:rPr>
        <w:t>f</w:t>
      </w:r>
      <w:proofErr w:type="spellEnd"/>
      <w:r w:rsidRPr="00842A2A">
        <w:rPr>
          <w:rFonts w:eastAsia="Yu Mincho"/>
          <w:lang w:eastAsia="ja-JP"/>
        </w:rPr>
        <w:t xml:space="preserve">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0CAF65B7" w14:textId="77777777" w:rsidR="00C5101F" w:rsidRPr="00406FE8" w:rsidRDefault="00C5101F" w:rsidP="00C5101F">
      <w:pPr>
        <w:ind w:firstLineChars="0" w:firstLine="0"/>
        <w:rPr>
          <w:lang w:eastAsia="x-none"/>
        </w:rPr>
      </w:pPr>
      <w:r w:rsidRPr="00401364">
        <w:rPr>
          <w:color w:val="FF0000"/>
          <w:lang w:eastAsia="x-none"/>
        </w:rPr>
        <w:t>=========================</w:t>
      </w:r>
      <w:r>
        <w:rPr>
          <w:color w:val="FF0000"/>
          <w:lang w:eastAsia="x-none"/>
        </w:rPr>
        <w:t>=======   End of TP for TS 38.213   ==========================</w:t>
      </w:r>
      <w:r w:rsidRPr="00401364">
        <w:rPr>
          <w:color w:val="FF0000"/>
          <w:lang w:eastAsia="x-none"/>
        </w:rPr>
        <w:t>=======</w:t>
      </w:r>
    </w:p>
    <w:p w14:paraId="76F38A83" w14:textId="77777777" w:rsidR="008F5045" w:rsidRPr="00C5101F" w:rsidRDefault="008F5045" w:rsidP="008F5045">
      <w:pPr>
        <w:ind w:left="200" w:firstLineChars="0" w:firstLine="0"/>
        <w:rPr>
          <w:rFonts w:eastAsia="等线"/>
          <w:b/>
          <w:bCs/>
          <w:i/>
          <w:iCs/>
          <w:lang w:eastAsia="zh-CN"/>
        </w:rPr>
      </w:pPr>
    </w:p>
    <w:p w14:paraId="1D963650" w14:textId="58CE21CD" w:rsidR="008F5045" w:rsidRPr="0067571B" w:rsidRDefault="008F5045" w:rsidP="008F5045">
      <w:pPr>
        <w:ind w:left="200" w:firstLineChars="0" w:firstLine="0"/>
        <w:rPr>
          <w:rFonts w:eastAsia="等线"/>
          <w:b/>
          <w:bCs/>
          <w:i/>
          <w:iCs/>
          <w:lang w:val="en-GB" w:eastAsia="zh-CN"/>
        </w:rPr>
      </w:pPr>
      <w:r w:rsidRPr="0067571B">
        <w:rPr>
          <w:rFonts w:eastAsia="等线"/>
          <w:b/>
          <w:bCs/>
          <w:i/>
          <w:iCs/>
          <w:lang w:val="en-GB" w:eastAsia="zh-CN"/>
        </w:rPr>
        <w:t>Observation 1: there</w:t>
      </w:r>
      <w:r>
        <w:rPr>
          <w:rFonts w:eastAsia="等线"/>
          <w:b/>
          <w:bCs/>
          <w:i/>
          <w:iCs/>
          <w:lang w:val="en-GB" w:eastAsia="zh-CN"/>
        </w:rPr>
        <w:t xml:space="preserve"> are</w:t>
      </w:r>
      <w:r w:rsidRPr="0067571B">
        <w:rPr>
          <w:rFonts w:eastAsia="等线"/>
          <w:b/>
          <w:bCs/>
          <w:i/>
          <w:iCs/>
          <w:lang w:val="en-GB" w:eastAsia="zh-CN"/>
        </w:rPr>
        <w:t xml:space="preserve"> two possible usages of PRACH mask index which have different intentions. One intention is for CFRA, the other is for selection of RO(s) for one feature when sharing the PRACH configuration with the other feature.</w:t>
      </w:r>
    </w:p>
    <w:p w14:paraId="647E018E" w14:textId="77777777" w:rsidR="0034678E" w:rsidRDefault="0034678E" w:rsidP="008F5045">
      <w:pPr>
        <w:ind w:left="200" w:firstLineChars="0" w:firstLine="0"/>
        <w:rPr>
          <w:rFonts w:eastAsia="等线"/>
          <w:b/>
          <w:bCs/>
          <w:i/>
          <w:iCs/>
          <w:lang w:val="en-GB" w:eastAsia="zh-CN"/>
        </w:rPr>
      </w:pPr>
    </w:p>
    <w:p w14:paraId="292B96AC" w14:textId="240EBD39" w:rsidR="008F5045" w:rsidRDefault="008F5045" w:rsidP="008F5045">
      <w:pPr>
        <w:ind w:left="200" w:firstLineChars="0" w:firstLine="0"/>
        <w:rPr>
          <w:rFonts w:eastAsia="等线"/>
          <w:b/>
          <w:bCs/>
          <w:i/>
          <w:iCs/>
          <w:lang w:val="en-GB" w:eastAsia="zh-CN"/>
        </w:rPr>
      </w:pPr>
      <w:r w:rsidRPr="000B2B18">
        <w:rPr>
          <w:rFonts w:eastAsia="等线"/>
          <w:b/>
          <w:bCs/>
          <w:i/>
          <w:iCs/>
          <w:lang w:val="en-GB" w:eastAsia="zh-CN"/>
        </w:rPr>
        <w:t xml:space="preserve">Proposal </w:t>
      </w:r>
      <w:r>
        <w:rPr>
          <w:rFonts w:eastAsia="等线"/>
          <w:b/>
          <w:bCs/>
          <w:i/>
          <w:iCs/>
          <w:lang w:val="en-GB" w:eastAsia="zh-CN"/>
        </w:rPr>
        <w:t>2</w:t>
      </w:r>
      <w:r w:rsidRPr="000B2B18">
        <w:rPr>
          <w:rFonts w:eastAsia="等线"/>
          <w:b/>
          <w:bCs/>
          <w:i/>
          <w:iCs/>
          <w:lang w:val="en-GB" w:eastAsia="zh-CN"/>
        </w:rPr>
        <w:t xml:space="preserve">:  </w:t>
      </w:r>
      <w:r>
        <w:rPr>
          <w:rFonts w:eastAsia="等线"/>
          <w:b/>
          <w:bCs/>
          <w:i/>
          <w:iCs/>
          <w:lang w:val="en-GB" w:eastAsia="zh-CN"/>
        </w:rPr>
        <w:t xml:space="preserve">adopt </w:t>
      </w:r>
      <w:r w:rsidRPr="000B2B18">
        <w:rPr>
          <w:rFonts w:eastAsia="等线"/>
          <w:b/>
          <w:bCs/>
          <w:i/>
          <w:iCs/>
          <w:lang w:val="en-GB" w:eastAsia="zh-CN"/>
        </w:rPr>
        <w:t>option 4 for PRACH mask index when it is for CFRA usage, and it implies the limitation of maximum 8 RO group per SSB in the time period in case of multiple PRACH transmission</w:t>
      </w:r>
      <w:r>
        <w:rPr>
          <w:rFonts w:eastAsia="等线"/>
          <w:b/>
          <w:bCs/>
          <w:i/>
          <w:iCs/>
          <w:lang w:val="en-GB" w:eastAsia="zh-CN"/>
        </w:rPr>
        <w:t>.</w:t>
      </w:r>
    </w:p>
    <w:p w14:paraId="23DBB9AD" w14:textId="77777777" w:rsidR="0034678E" w:rsidRPr="00C81DF3" w:rsidRDefault="0034678E" w:rsidP="0034678E">
      <w:pPr>
        <w:numPr>
          <w:ilvl w:val="0"/>
          <w:numId w:val="11"/>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b/>
          <w:bCs/>
          <w:lang w:val="en-GB" w:eastAsia="x-none"/>
        </w:rPr>
        <w:t xml:space="preserve">Option 4: </w:t>
      </w:r>
      <w:r w:rsidRPr="00C81DF3">
        <w:rPr>
          <w:rFonts w:ascii="Times" w:hAnsi="Times" w:cs="Times"/>
          <w:lang w:val="en-GB" w:eastAsia="x-none"/>
        </w:rPr>
        <w:t>UE applies PRACH mask after RO group determination. The PRACH mask index indicates one or multiple RO groups for multiple PRACH transmission.</w:t>
      </w:r>
    </w:p>
    <w:p w14:paraId="34A7C921" w14:textId="3F6EEEA6" w:rsidR="0034678E" w:rsidRDefault="0034678E" w:rsidP="0034678E">
      <w:pPr>
        <w:ind w:left="200" w:firstLineChars="0" w:firstLine="0"/>
        <w:rPr>
          <w:rFonts w:eastAsia="等线"/>
          <w:b/>
          <w:bCs/>
          <w:i/>
          <w:iCs/>
          <w:lang w:val="en-GB" w:eastAsia="zh-CN"/>
        </w:rPr>
      </w:pPr>
      <w:r w:rsidRPr="00C81DF3">
        <w:rPr>
          <w:rFonts w:ascii="Times" w:hAnsi="Times" w:cs="Times"/>
          <w:lang w:val="en-GB" w:eastAsia="zh-CN"/>
        </w:rPr>
        <w:t xml:space="preserve">Note: this implies the PRACH mask index indicates the RO group instead of RO </w:t>
      </w:r>
      <w:r w:rsidRPr="00C81DF3">
        <w:rPr>
          <w:rFonts w:ascii="Times" w:hAnsi="Times" w:cs="Times"/>
          <w:strike/>
          <w:lang w:val="en-GB" w:eastAsia="zh-CN"/>
        </w:rPr>
        <w:t>index(es)</w:t>
      </w:r>
      <w:r w:rsidRPr="00C81DF3">
        <w:rPr>
          <w:rFonts w:ascii="Times" w:hAnsi="Times" w:cs="Times"/>
          <w:lang w:val="en-GB" w:eastAsia="zh-CN"/>
        </w:rPr>
        <w:t>.</w:t>
      </w:r>
    </w:p>
    <w:p w14:paraId="383F5D4A" w14:textId="77777777" w:rsidR="0034678E" w:rsidRDefault="0034678E" w:rsidP="008F5045">
      <w:pPr>
        <w:ind w:left="200" w:firstLineChars="0" w:firstLine="0"/>
        <w:rPr>
          <w:rFonts w:eastAsia="等线"/>
          <w:b/>
          <w:bCs/>
          <w:i/>
          <w:iCs/>
          <w:lang w:val="en-GB" w:eastAsia="zh-CN"/>
        </w:rPr>
      </w:pPr>
    </w:p>
    <w:p w14:paraId="38A614F4" w14:textId="510E9A39" w:rsidR="008F5045" w:rsidRDefault="008F5045" w:rsidP="008F5045">
      <w:pPr>
        <w:ind w:left="200" w:firstLineChars="0" w:firstLine="0"/>
        <w:rPr>
          <w:rFonts w:eastAsia="等线"/>
          <w:b/>
          <w:bCs/>
          <w:i/>
          <w:iCs/>
          <w:lang w:val="en-GB" w:eastAsia="zh-CN"/>
        </w:rPr>
      </w:pPr>
      <w:r w:rsidRPr="00C53E49">
        <w:rPr>
          <w:rFonts w:eastAsia="等线"/>
          <w:b/>
          <w:bCs/>
          <w:i/>
          <w:iCs/>
          <w:lang w:val="en-GB" w:eastAsia="zh-CN"/>
        </w:rPr>
        <w:t xml:space="preserve">Proposal </w:t>
      </w:r>
      <w:r>
        <w:rPr>
          <w:rFonts w:eastAsia="等线"/>
          <w:b/>
          <w:bCs/>
          <w:i/>
          <w:iCs/>
          <w:lang w:val="en-GB" w:eastAsia="zh-CN"/>
        </w:rPr>
        <w:t>3</w:t>
      </w:r>
      <w:r w:rsidRPr="00C53E49">
        <w:rPr>
          <w:rFonts w:eastAsia="等线"/>
          <w:b/>
          <w:bCs/>
          <w:i/>
          <w:iCs/>
          <w:lang w:val="en-GB" w:eastAsia="zh-CN"/>
        </w:rPr>
        <w:t xml:space="preserve">: </w:t>
      </w:r>
      <w:r>
        <w:rPr>
          <w:rFonts w:eastAsia="等线"/>
          <w:b/>
          <w:bCs/>
          <w:i/>
          <w:iCs/>
          <w:lang w:val="en-GB" w:eastAsia="zh-CN"/>
        </w:rPr>
        <w:t xml:space="preserve">adopt </w:t>
      </w:r>
      <w:r w:rsidRPr="000B2B18">
        <w:rPr>
          <w:rFonts w:eastAsia="等线"/>
          <w:b/>
          <w:bCs/>
          <w:i/>
          <w:iCs/>
          <w:lang w:val="en-GB" w:eastAsia="zh-CN"/>
        </w:rPr>
        <w:t>option 4 for PRACH mask index when it is for C</w:t>
      </w:r>
      <w:r>
        <w:rPr>
          <w:rFonts w:eastAsia="等线"/>
          <w:b/>
          <w:bCs/>
          <w:i/>
          <w:iCs/>
          <w:lang w:val="en-GB" w:eastAsia="zh-CN"/>
        </w:rPr>
        <w:t>B</w:t>
      </w:r>
      <w:r w:rsidRPr="000B2B18">
        <w:rPr>
          <w:rFonts w:eastAsia="等线"/>
          <w:b/>
          <w:bCs/>
          <w:i/>
          <w:iCs/>
          <w:lang w:val="en-GB" w:eastAsia="zh-CN"/>
        </w:rPr>
        <w:t>RA usage</w:t>
      </w:r>
      <w:r>
        <w:rPr>
          <w:rFonts w:eastAsia="等线"/>
          <w:b/>
          <w:bCs/>
          <w:i/>
          <w:iCs/>
          <w:lang w:val="en-GB" w:eastAsia="zh-CN"/>
        </w:rPr>
        <w:t>.</w:t>
      </w:r>
    </w:p>
    <w:p w14:paraId="3C2B22C2" w14:textId="77777777" w:rsidR="0034678E" w:rsidRPr="00C81DF3" w:rsidRDefault="0034678E" w:rsidP="0034678E">
      <w:pPr>
        <w:numPr>
          <w:ilvl w:val="0"/>
          <w:numId w:val="11"/>
        </w:numPr>
        <w:autoSpaceDE w:val="0"/>
        <w:autoSpaceDN w:val="0"/>
        <w:adjustRightInd w:val="0"/>
        <w:snapToGrid w:val="0"/>
        <w:spacing w:before="0" w:after="0" w:line="240" w:lineRule="auto"/>
        <w:ind w:firstLineChars="0"/>
        <w:jc w:val="left"/>
        <w:rPr>
          <w:rFonts w:ascii="Times" w:hAnsi="Times" w:cs="Times"/>
          <w:lang w:val="en-GB" w:eastAsia="x-none"/>
        </w:rPr>
      </w:pPr>
      <w:r w:rsidRPr="00C81DF3">
        <w:rPr>
          <w:rFonts w:ascii="Times" w:hAnsi="Times" w:cs="Times"/>
          <w:b/>
          <w:bCs/>
          <w:lang w:val="en-GB" w:eastAsia="x-none"/>
        </w:rPr>
        <w:t xml:space="preserve">Option 4: </w:t>
      </w:r>
      <w:r w:rsidRPr="00C81DF3">
        <w:rPr>
          <w:rFonts w:ascii="Times" w:hAnsi="Times" w:cs="Times"/>
          <w:lang w:val="en-GB" w:eastAsia="x-none"/>
        </w:rPr>
        <w:t>UE applies PRACH mask after RO group determination. The PRACH mask index indicates one or multiple RO groups for multiple PRACH transmission.</w:t>
      </w:r>
    </w:p>
    <w:p w14:paraId="583D2116" w14:textId="5DE1372E" w:rsidR="0034678E" w:rsidRDefault="0034678E" w:rsidP="0034678E">
      <w:pPr>
        <w:ind w:left="200" w:firstLineChars="0" w:firstLine="0"/>
        <w:rPr>
          <w:rFonts w:eastAsia="等线"/>
          <w:b/>
          <w:bCs/>
          <w:i/>
          <w:iCs/>
          <w:lang w:val="en-GB" w:eastAsia="zh-CN"/>
        </w:rPr>
      </w:pPr>
      <w:r w:rsidRPr="00C81DF3">
        <w:rPr>
          <w:rFonts w:ascii="Times" w:hAnsi="Times" w:cs="Times"/>
          <w:lang w:val="en-GB" w:eastAsia="zh-CN"/>
        </w:rPr>
        <w:t xml:space="preserve">Note: this implies the PRACH mask index indicates the RO group instead of RO </w:t>
      </w:r>
      <w:r w:rsidRPr="00C81DF3">
        <w:rPr>
          <w:rFonts w:ascii="Times" w:hAnsi="Times" w:cs="Times"/>
          <w:strike/>
          <w:lang w:val="en-GB" w:eastAsia="zh-CN"/>
        </w:rPr>
        <w:t>index(es)</w:t>
      </w:r>
      <w:r w:rsidRPr="00C81DF3">
        <w:rPr>
          <w:rFonts w:ascii="Times" w:hAnsi="Times" w:cs="Times"/>
          <w:lang w:val="en-GB" w:eastAsia="zh-CN"/>
        </w:rPr>
        <w:t>.</w:t>
      </w:r>
    </w:p>
    <w:p w14:paraId="55AA16F4" w14:textId="77777777" w:rsidR="0034678E" w:rsidRDefault="0034678E" w:rsidP="008F5045">
      <w:pPr>
        <w:ind w:left="200" w:firstLineChars="0" w:firstLine="0"/>
        <w:rPr>
          <w:rFonts w:eastAsia="等线"/>
          <w:b/>
          <w:bCs/>
          <w:i/>
          <w:iCs/>
          <w:lang w:val="en-GB" w:eastAsia="zh-CN"/>
        </w:rPr>
      </w:pPr>
    </w:p>
    <w:p w14:paraId="3E5EDF9B" w14:textId="77777777" w:rsidR="000319DA" w:rsidRDefault="000319DA" w:rsidP="000319DA">
      <w:pPr>
        <w:ind w:left="200" w:firstLineChars="0" w:firstLine="0"/>
        <w:rPr>
          <w:rFonts w:eastAsia="等线"/>
          <w:b/>
          <w:bCs/>
          <w:i/>
          <w:iCs/>
          <w:lang w:val="en-GB" w:eastAsia="zh-CN"/>
        </w:rPr>
      </w:pPr>
      <w:r>
        <w:rPr>
          <w:rFonts w:eastAsia="等线"/>
          <w:b/>
          <w:bCs/>
          <w:i/>
          <w:iCs/>
          <w:lang w:val="en-GB" w:eastAsia="zh-CN"/>
        </w:rPr>
        <w:t>Proposal 4:  adopt the corresponding TP for proposal 2 and proposal 3:</w:t>
      </w:r>
    </w:p>
    <w:p w14:paraId="58B51DAA" w14:textId="77777777" w:rsidR="000319DA" w:rsidRPr="00E5130B" w:rsidRDefault="000319DA" w:rsidP="000319DA">
      <w:pPr>
        <w:tabs>
          <w:tab w:val="left" w:pos="3600"/>
        </w:tabs>
        <w:spacing w:after="0" w:line="240" w:lineRule="auto"/>
        <w:ind w:firstLineChars="0" w:firstLine="0"/>
        <w:rPr>
          <w:lang w:val="en-GB" w:eastAsia="x-none"/>
        </w:rPr>
      </w:pPr>
      <w:r w:rsidRPr="00E5130B">
        <w:rPr>
          <w:b/>
          <w:bCs/>
          <w:lang w:eastAsia="x-none"/>
        </w:rPr>
        <w:t>Reason for change</w:t>
      </w:r>
      <w:r w:rsidRPr="00E5130B">
        <w:rPr>
          <w:lang w:eastAsia="x-none"/>
        </w:rPr>
        <w:t xml:space="preserve">: </w:t>
      </w:r>
      <w:r w:rsidRPr="00E5130B">
        <w:rPr>
          <w:lang w:val="en-GB" w:eastAsia="x-none"/>
        </w:rPr>
        <w:t>Introduce PRACH mask index description for multiple PRACH transmission.</w:t>
      </w:r>
      <w:r w:rsidRPr="00E5130B">
        <w:rPr>
          <w:lang w:eastAsia="x-none"/>
        </w:rPr>
        <w:t xml:space="preserve"> </w:t>
      </w:r>
    </w:p>
    <w:p w14:paraId="373FF33A" w14:textId="77777777" w:rsidR="000319DA" w:rsidRPr="00E5130B" w:rsidRDefault="000319DA" w:rsidP="000319DA">
      <w:pPr>
        <w:tabs>
          <w:tab w:val="left" w:pos="3600"/>
        </w:tabs>
        <w:spacing w:after="0" w:line="240" w:lineRule="auto"/>
        <w:ind w:firstLineChars="0" w:firstLine="0"/>
        <w:rPr>
          <w:lang w:eastAsia="x-none"/>
        </w:rPr>
      </w:pPr>
      <w:r w:rsidRPr="00E5130B">
        <w:rPr>
          <w:b/>
          <w:bCs/>
          <w:lang w:eastAsia="x-none"/>
        </w:rPr>
        <w:t>Summary of change</w:t>
      </w:r>
      <w:r w:rsidRPr="00E5130B">
        <w:rPr>
          <w:lang w:eastAsia="x-none"/>
        </w:rPr>
        <w:t xml:space="preserve">: </w:t>
      </w:r>
      <w:r w:rsidRPr="00E5130B">
        <w:rPr>
          <w:lang w:val="en-GB" w:eastAsia="x-none"/>
        </w:rPr>
        <w:t>Description of the PRACH mask index for multiple PRACH transmission</w:t>
      </w:r>
      <w:r w:rsidRPr="00E5130B">
        <w:rPr>
          <w:lang w:eastAsia="x-none"/>
        </w:rPr>
        <w:t>.</w:t>
      </w:r>
    </w:p>
    <w:p w14:paraId="2B62C433" w14:textId="77777777" w:rsidR="000319DA" w:rsidRPr="00E5130B" w:rsidRDefault="000319DA" w:rsidP="000319DA">
      <w:pPr>
        <w:tabs>
          <w:tab w:val="left" w:pos="3600"/>
        </w:tabs>
        <w:spacing w:after="0" w:line="240" w:lineRule="auto"/>
        <w:ind w:firstLineChars="0" w:firstLine="0"/>
        <w:rPr>
          <w:lang w:eastAsia="x-none"/>
        </w:rPr>
      </w:pPr>
      <w:r w:rsidRPr="00E5130B">
        <w:rPr>
          <w:b/>
          <w:bCs/>
          <w:lang w:eastAsia="x-none"/>
        </w:rPr>
        <w:t>Consequences if not approved</w:t>
      </w:r>
      <w:r w:rsidRPr="00E5130B">
        <w:rPr>
          <w:lang w:eastAsia="x-none"/>
        </w:rPr>
        <w:t xml:space="preserve">: </w:t>
      </w:r>
      <w:r w:rsidRPr="00E5130B">
        <w:rPr>
          <w:lang w:val="en-GB" w:eastAsia="x-none"/>
        </w:rPr>
        <w:t>The PRACH mask index for multiple PRACH transmission is not missing in TS 38.213</w:t>
      </w:r>
      <w:r w:rsidRPr="00E5130B">
        <w:rPr>
          <w:lang w:eastAsia="x-none"/>
        </w:rPr>
        <w:t>.</w:t>
      </w:r>
    </w:p>
    <w:p w14:paraId="070DA0FD" w14:textId="77777777" w:rsidR="000319DA" w:rsidRPr="006C6062" w:rsidRDefault="000319DA" w:rsidP="000319DA">
      <w:pPr>
        <w:tabs>
          <w:tab w:val="left" w:pos="3600"/>
        </w:tabs>
        <w:spacing w:after="0" w:line="240" w:lineRule="auto"/>
        <w:ind w:firstLineChars="0" w:firstLine="0"/>
        <w:rPr>
          <w:color w:val="FF0000"/>
          <w:lang w:eastAsia="x-none"/>
        </w:rPr>
      </w:pPr>
    </w:p>
    <w:p w14:paraId="30E5AFD3" w14:textId="732B28E6" w:rsidR="000319DA" w:rsidRPr="00401364" w:rsidRDefault="000319DA" w:rsidP="000319DA">
      <w:pPr>
        <w:tabs>
          <w:tab w:val="left" w:pos="3600"/>
        </w:tabs>
        <w:ind w:firstLineChars="0" w:firstLine="0"/>
        <w:rPr>
          <w:color w:val="FF0000"/>
          <w:lang w:eastAsia="x-none"/>
        </w:rPr>
      </w:pPr>
      <w:r>
        <w:rPr>
          <w:color w:val="FF0000"/>
          <w:lang w:eastAsia="x-none"/>
        </w:rPr>
        <w:t>==============================</w:t>
      </w:r>
      <w:r w:rsidRPr="00401364">
        <w:rPr>
          <w:color w:val="FF0000"/>
          <w:lang w:eastAsia="x-none"/>
        </w:rPr>
        <w:t xml:space="preserve">= Start of TP for TS </w:t>
      </w:r>
      <w:r w:rsidR="00C5101F">
        <w:rPr>
          <w:color w:val="FF0000"/>
          <w:lang w:eastAsia="x-none"/>
        </w:rPr>
        <w:t>38.213</w:t>
      </w:r>
      <w:r w:rsidRPr="00401364">
        <w:rPr>
          <w:color w:val="FF0000"/>
          <w:lang w:eastAsia="x-none"/>
        </w:rPr>
        <w:t xml:space="preserve"> ==================================</w:t>
      </w:r>
    </w:p>
    <w:p w14:paraId="7697080B" w14:textId="77777777" w:rsidR="000319DA" w:rsidRPr="001252B5" w:rsidRDefault="000319DA" w:rsidP="000319DA">
      <w:pPr>
        <w:ind w:firstLineChars="0" w:firstLine="0"/>
        <w:rPr>
          <w:rFonts w:ascii="Arial" w:hAnsi="Arial" w:cs="Arial"/>
          <w:sz w:val="28"/>
          <w:szCs w:val="28"/>
          <w:lang w:val="en-GB" w:eastAsia="zh-CN"/>
        </w:rPr>
      </w:pPr>
      <w:r>
        <w:rPr>
          <w:rFonts w:ascii="Arial" w:hAnsi="Arial" w:cs="Arial"/>
          <w:sz w:val="28"/>
          <w:szCs w:val="28"/>
          <w:lang w:val="en-GB" w:eastAsia="zh-CN"/>
        </w:rPr>
        <w:t>8</w:t>
      </w:r>
      <w:r w:rsidRPr="001252B5">
        <w:rPr>
          <w:rFonts w:ascii="Arial" w:hAnsi="Arial" w:cs="Arial"/>
          <w:sz w:val="28"/>
          <w:szCs w:val="28"/>
          <w:lang w:val="en-GB" w:eastAsia="zh-CN"/>
        </w:rPr>
        <w:t>.</w:t>
      </w:r>
      <w:r>
        <w:rPr>
          <w:rFonts w:ascii="Arial" w:hAnsi="Arial" w:cs="Arial"/>
          <w:sz w:val="28"/>
          <w:szCs w:val="28"/>
          <w:lang w:val="en-GB" w:eastAsia="zh-CN"/>
        </w:rPr>
        <w:t>1</w:t>
      </w:r>
      <w:r w:rsidRPr="001252B5">
        <w:rPr>
          <w:rFonts w:ascii="Arial" w:hAnsi="Arial" w:cs="Arial"/>
          <w:sz w:val="28"/>
          <w:szCs w:val="28"/>
          <w:lang w:val="en-GB" w:eastAsia="zh-CN"/>
        </w:rPr>
        <w:tab/>
      </w:r>
      <w:r w:rsidRPr="00794191">
        <w:rPr>
          <w:rFonts w:ascii="Arial" w:hAnsi="Arial" w:cs="Arial"/>
          <w:sz w:val="28"/>
          <w:szCs w:val="28"/>
          <w:lang w:val="en-GB" w:eastAsia="zh-CN"/>
        </w:rPr>
        <w:t>Random access preamble</w:t>
      </w:r>
    </w:p>
    <w:p w14:paraId="1B1C7866" w14:textId="77777777" w:rsidR="000319DA" w:rsidRDefault="000319DA" w:rsidP="000319DA">
      <w:pPr>
        <w:ind w:firstLineChars="0" w:firstLine="0"/>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2E4391D6" w14:textId="77777777" w:rsidR="000319DA" w:rsidRPr="00715C9F" w:rsidRDefault="000319DA" w:rsidP="000319DA">
      <w:r w:rsidRPr="00715C9F">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等线" w:hint="eastAsia"/>
          <w:lang w:eastAsia="zh-CN"/>
        </w:rPr>
        <w:t>.</w:t>
      </w:r>
    </w:p>
    <w:p w14:paraId="713E7BBB" w14:textId="77777777" w:rsidR="000319DA" w:rsidRPr="00715C9F" w:rsidRDefault="000319DA" w:rsidP="000319DA">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r>
        <w:t xml:space="preserve"> </w:t>
      </w:r>
      <w:r w:rsidRPr="000319DA">
        <w:rPr>
          <w:rFonts w:eastAsia="等线"/>
          <w:color w:val="FF0000"/>
          <w:lang w:eastAsia="zh-CN"/>
        </w:rPr>
        <w:t xml:space="preserve">For the PRACH mask index indicated by high layer, the PRACH mask index value indicates the </w:t>
      </w:r>
      <w:r w:rsidRPr="000319DA">
        <w:rPr>
          <w:color w:val="FF0000"/>
        </w:rPr>
        <w:t>PRACH occasion set index(es) for a given SSB index per time period.</w:t>
      </w:r>
    </w:p>
    <w:p w14:paraId="7545AA9E" w14:textId="77777777" w:rsidR="00C5101F" w:rsidRPr="00406FE8" w:rsidRDefault="00C5101F" w:rsidP="00C5101F">
      <w:pPr>
        <w:ind w:firstLineChars="0" w:firstLine="0"/>
        <w:rPr>
          <w:lang w:eastAsia="x-none"/>
        </w:rPr>
      </w:pPr>
      <w:r w:rsidRPr="00401364">
        <w:rPr>
          <w:color w:val="FF0000"/>
          <w:lang w:eastAsia="x-none"/>
        </w:rPr>
        <w:t>=========================</w:t>
      </w:r>
      <w:r>
        <w:rPr>
          <w:color w:val="FF0000"/>
          <w:lang w:eastAsia="x-none"/>
        </w:rPr>
        <w:t>=======   End of TP for TS 38.213   ==========================</w:t>
      </w:r>
      <w:r w:rsidRPr="00401364">
        <w:rPr>
          <w:color w:val="FF0000"/>
          <w:lang w:eastAsia="x-none"/>
        </w:rPr>
        <w:t>=======</w:t>
      </w:r>
    </w:p>
    <w:p w14:paraId="60268768" w14:textId="774561F7" w:rsidR="00E5623F" w:rsidRPr="00C5101F" w:rsidRDefault="00E5623F" w:rsidP="00C5101F">
      <w:pPr>
        <w:ind w:firstLineChars="0" w:firstLine="0"/>
      </w:pPr>
    </w:p>
    <w:p w14:paraId="2429367D" w14:textId="77777777" w:rsidR="00061E00" w:rsidRDefault="00061E00" w:rsidP="00A06F4F">
      <w:pPr>
        <w:ind w:firstLineChars="0" w:firstLine="0"/>
        <w:rPr>
          <w:lang w:eastAsia="zh-CN"/>
        </w:rPr>
      </w:pPr>
    </w:p>
    <w:p w14:paraId="7063F55F" w14:textId="77777777" w:rsidR="001252B5" w:rsidRPr="00061E00" w:rsidRDefault="001252B5" w:rsidP="00500F8B">
      <w:pPr>
        <w:spacing w:line="240" w:lineRule="auto"/>
        <w:ind w:left="202" w:firstLineChars="0" w:firstLine="0"/>
        <w:rPr>
          <w:b/>
          <w:i/>
          <w:lang w:val="en-GB"/>
        </w:rPr>
      </w:pPr>
      <w:r w:rsidRPr="00061E00">
        <w:rPr>
          <w:rFonts w:eastAsia="等线"/>
          <w:b/>
          <w:bCs/>
          <w:i/>
          <w:iCs/>
          <w:lang w:val="en-GB" w:eastAsia="zh-CN"/>
        </w:rPr>
        <w:t xml:space="preserve">Proposal 5: </w:t>
      </w:r>
      <w:r>
        <w:rPr>
          <w:rFonts w:eastAsia="等线"/>
          <w:b/>
          <w:bCs/>
          <w:i/>
          <w:iCs/>
          <w:lang w:val="en-GB" w:eastAsia="zh-CN"/>
        </w:rPr>
        <w:t xml:space="preserve">adopt the TP for </w:t>
      </w:r>
      <w:r w:rsidRPr="00061E00">
        <w:rPr>
          <w:b/>
          <w:i/>
          <w:lang w:val="en-GB"/>
        </w:rPr>
        <w:t>TS</w:t>
      </w:r>
      <w:r>
        <w:rPr>
          <w:b/>
          <w:i/>
          <w:lang w:val="en-GB"/>
        </w:rPr>
        <w:t xml:space="preserve"> </w:t>
      </w:r>
      <w:r w:rsidRPr="00061E00">
        <w:rPr>
          <w:b/>
          <w:i/>
          <w:lang w:val="en-GB"/>
        </w:rPr>
        <w:t>38.213.</w:t>
      </w:r>
    </w:p>
    <w:p w14:paraId="45C93459" w14:textId="77777777" w:rsidR="001252B5" w:rsidRDefault="001252B5" w:rsidP="001252B5">
      <w:pPr>
        <w:tabs>
          <w:tab w:val="left" w:pos="3600"/>
        </w:tabs>
        <w:spacing w:after="0"/>
        <w:rPr>
          <w:color w:val="FF0000"/>
          <w:lang w:eastAsia="x-none"/>
        </w:rPr>
      </w:pPr>
    </w:p>
    <w:p w14:paraId="52EA1778" w14:textId="77777777" w:rsidR="001252B5" w:rsidRPr="00E5130B" w:rsidRDefault="001252B5" w:rsidP="001252B5">
      <w:pPr>
        <w:tabs>
          <w:tab w:val="left" w:pos="3600"/>
        </w:tabs>
        <w:spacing w:after="0" w:line="240" w:lineRule="auto"/>
        <w:ind w:firstLineChars="0" w:firstLine="0"/>
        <w:rPr>
          <w:lang w:val="en-GB" w:eastAsia="x-none"/>
        </w:rPr>
      </w:pPr>
      <w:r w:rsidRPr="00E5130B">
        <w:rPr>
          <w:b/>
          <w:bCs/>
          <w:lang w:eastAsia="x-none"/>
        </w:rPr>
        <w:t>Reason for change</w:t>
      </w:r>
      <w:r w:rsidRPr="00E5130B">
        <w:rPr>
          <w:lang w:eastAsia="x-none"/>
        </w:rPr>
        <w:t xml:space="preserve">: </w:t>
      </w:r>
      <w:r w:rsidRPr="00E5130B">
        <w:rPr>
          <w:lang w:val="en-GB" w:eastAsia="x-none"/>
        </w:rPr>
        <w:t>Introduce power headroom information for assumed PUSCH in TS 38.213.</w:t>
      </w:r>
      <w:r w:rsidRPr="00E5130B">
        <w:rPr>
          <w:lang w:eastAsia="x-none"/>
        </w:rPr>
        <w:t xml:space="preserve"> </w:t>
      </w:r>
    </w:p>
    <w:p w14:paraId="799327F6" w14:textId="77777777" w:rsidR="001252B5" w:rsidRPr="00E5130B" w:rsidRDefault="001252B5" w:rsidP="001252B5">
      <w:pPr>
        <w:tabs>
          <w:tab w:val="left" w:pos="3600"/>
        </w:tabs>
        <w:spacing w:after="0" w:line="240" w:lineRule="auto"/>
        <w:ind w:firstLineChars="0" w:firstLine="0"/>
        <w:rPr>
          <w:lang w:eastAsia="x-none"/>
        </w:rPr>
      </w:pPr>
      <w:r w:rsidRPr="00E5130B">
        <w:rPr>
          <w:b/>
          <w:bCs/>
          <w:lang w:eastAsia="x-none"/>
        </w:rPr>
        <w:t>Summary of change</w:t>
      </w:r>
      <w:r w:rsidRPr="00E5130B">
        <w:rPr>
          <w:lang w:eastAsia="x-none"/>
        </w:rPr>
        <w:t xml:space="preserve">: </w:t>
      </w:r>
      <w:r w:rsidRPr="00E5130B">
        <w:rPr>
          <w:lang w:val="en-GB" w:eastAsia="x-none"/>
        </w:rPr>
        <w:t>Description of the power headroom information reported for an assumed PUSCH</w:t>
      </w:r>
      <w:r w:rsidRPr="00E5130B">
        <w:rPr>
          <w:lang w:eastAsia="x-none"/>
        </w:rPr>
        <w:t>.</w:t>
      </w:r>
    </w:p>
    <w:p w14:paraId="1D71129D" w14:textId="77777777" w:rsidR="001252B5" w:rsidRPr="00E5130B" w:rsidRDefault="001252B5" w:rsidP="001252B5">
      <w:pPr>
        <w:tabs>
          <w:tab w:val="left" w:pos="3600"/>
        </w:tabs>
        <w:spacing w:after="0" w:line="240" w:lineRule="auto"/>
        <w:ind w:firstLineChars="0" w:firstLine="0"/>
        <w:rPr>
          <w:lang w:eastAsia="x-none"/>
        </w:rPr>
      </w:pPr>
      <w:r w:rsidRPr="00E5130B">
        <w:rPr>
          <w:b/>
          <w:bCs/>
          <w:lang w:eastAsia="x-none"/>
        </w:rPr>
        <w:t>Consequences if not approved</w:t>
      </w:r>
      <w:r w:rsidRPr="00E5130B">
        <w:rPr>
          <w:lang w:eastAsia="x-none"/>
        </w:rPr>
        <w:t xml:space="preserve">: The </w:t>
      </w:r>
      <w:r w:rsidRPr="00E5130B">
        <w:rPr>
          <w:lang w:val="en-GB" w:eastAsia="x-none"/>
        </w:rPr>
        <w:t>power headroom information reported for an assumed PUSCH is not described in TS 38.213</w:t>
      </w:r>
      <w:r w:rsidRPr="00E5130B">
        <w:rPr>
          <w:lang w:eastAsia="x-none"/>
        </w:rPr>
        <w:t>.</w:t>
      </w:r>
    </w:p>
    <w:p w14:paraId="15E3C976" w14:textId="77777777" w:rsidR="001252B5" w:rsidRPr="006C6062" w:rsidRDefault="001252B5" w:rsidP="001252B5">
      <w:pPr>
        <w:tabs>
          <w:tab w:val="left" w:pos="3600"/>
        </w:tabs>
        <w:spacing w:after="0" w:line="240" w:lineRule="auto"/>
        <w:ind w:firstLineChars="0" w:firstLine="0"/>
        <w:rPr>
          <w:color w:val="FF0000"/>
          <w:lang w:eastAsia="x-none"/>
        </w:rPr>
      </w:pPr>
    </w:p>
    <w:p w14:paraId="5EB45EBA" w14:textId="2703F818" w:rsidR="001252B5" w:rsidRPr="00401364" w:rsidRDefault="001252B5" w:rsidP="001252B5">
      <w:pPr>
        <w:tabs>
          <w:tab w:val="left" w:pos="3600"/>
        </w:tabs>
        <w:ind w:firstLineChars="0" w:firstLine="0"/>
        <w:rPr>
          <w:color w:val="FF0000"/>
          <w:lang w:eastAsia="x-none"/>
        </w:rPr>
      </w:pPr>
      <w:r>
        <w:rPr>
          <w:color w:val="FF0000"/>
          <w:lang w:eastAsia="x-none"/>
        </w:rPr>
        <w:t>==============================</w:t>
      </w:r>
      <w:r w:rsidRPr="00401364">
        <w:rPr>
          <w:color w:val="FF0000"/>
          <w:lang w:eastAsia="x-none"/>
        </w:rPr>
        <w:t xml:space="preserve">= Start of TP for TS </w:t>
      </w:r>
      <w:r w:rsidR="00C5101F">
        <w:rPr>
          <w:color w:val="FF0000"/>
          <w:lang w:eastAsia="x-none"/>
        </w:rPr>
        <w:t>38.213</w:t>
      </w:r>
      <w:r w:rsidRPr="00401364">
        <w:rPr>
          <w:color w:val="FF0000"/>
          <w:lang w:eastAsia="x-none"/>
        </w:rPr>
        <w:t xml:space="preserve"> ==================================</w:t>
      </w:r>
    </w:p>
    <w:p w14:paraId="48A2DB83" w14:textId="77777777" w:rsidR="001252B5" w:rsidRPr="001252B5" w:rsidRDefault="001252B5" w:rsidP="001252B5">
      <w:pPr>
        <w:ind w:firstLineChars="0" w:firstLine="0"/>
        <w:rPr>
          <w:rFonts w:ascii="Arial" w:hAnsi="Arial" w:cs="Arial"/>
          <w:sz w:val="28"/>
          <w:szCs w:val="28"/>
          <w:lang w:val="en-GB" w:eastAsia="zh-CN"/>
        </w:rPr>
      </w:pPr>
      <w:r w:rsidRPr="001252B5">
        <w:rPr>
          <w:rFonts w:ascii="Arial" w:hAnsi="Arial" w:cs="Arial"/>
          <w:sz w:val="28"/>
          <w:szCs w:val="28"/>
          <w:lang w:val="en-GB" w:eastAsia="zh-CN"/>
        </w:rPr>
        <w:t>7.7.1</w:t>
      </w:r>
      <w:r w:rsidRPr="001252B5">
        <w:rPr>
          <w:rFonts w:ascii="Arial" w:hAnsi="Arial" w:cs="Arial"/>
          <w:sz w:val="28"/>
          <w:szCs w:val="28"/>
          <w:lang w:val="en-GB" w:eastAsia="zh-CN"/>
        </w:rPr>
        <w:tab/>
        <w:t>Type 1 PH report</w:t>
      </w:r>
    </w:p>
    <w:p w14:paraId="71193E22" w14:textId="51B44124" w:rsidR="00D3733D" w:rsidRPr="00D3733D" w:rsidRDefault="001252B5" w:rsidP="00F813C2">
      <w:pPr>
        <w:ind w:firstLineChars="0" w:firstLine="0"/>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70719D81" w14:textId="77777777" w:rsidR="00D3733D" w:rsidRPr="00515E40" w:rsidRDefault="00D3733D" w:rsidP="00D3733D">
      <w:pPr>
        <w:spacing w:before="0" w:after="180"/>
        <w:ind w:left="576" w:firstLineChars="0" w:hanging="288"/>
        <w:jc w:val="left"/>
        <w:rPr>
          <w:rFonts w:eastAsia="宋体"/>
          <w:iCs/>
          <w:lang w:val="en-GB" w:eastAsia="en-US"/>
        </w:rPr>
      </w:pPr>
      <w:r w:rsidRPr="00515E40">
        <w:rPr>
          <w:rFonts w:eastAsia="宋体"/>
          <w:lang w:val="x-none" w:eastAsia="en-US"/>
        </w:rPr>
        <w:t>-</w:t>
      </w:r>
      <w:r w:rsidRPr="00515E40">
        <w:rPr>
          <w:rFonts w:eastAsia="宋体"/>
          <w:lang w:val="x-none" w:eastAsia="en-US"/>
        </w:rPr>
        <w:tab/>
        <w:t xml:space="preserve">a first Type 1 power headroom report and a first configured maximum output power associated with the first </w:t>
      </w:r>
      <w:r w:rsidRPr="00515E40">
        <w:rPr>
          <w:rFonts w:eastAsia="宋体"/>
          <w:i/>
          <w:iCs/>
          <w:lang w:val="x-none" w:eastAsia="en-US"/>
        </w:rPr>
        <w:t>TCI-State</w:t>
      </w:r>
      <w:r w:rsidRPr="00515E40">
        <w:rPr>
          <w:rFonts w:eastAsia="宋体"/>
          <w:iCs/>
          <w:lang w:val="x-none" w:eastAsia="en-US"/>
        </w:rPr>
        <w:t xml:space="preserve"> or </w:t>
      </w:r>
      <w:r w:rsidRPr="00515E40">
        <w:rPr>
          <w:rFonts w:eastAsia="宋体"/>
          <w:i/>
          <w:iCs/>
          <w:lang w:val="x-none" w:eastAsia="en-US"/>
        </w:rPr>
        <w:t>TCI-UL-State</w:t>
      </w:r>
      <w:r w:rsidRPr="00515E40">
        <w:rPr>
          <w:rFonts w:eastAsia="宋体"/>
          <w:iCs/>
          <w:lang w:val="x-none" w:eastAsia="en-US"/>
        </w:rPr>
        <w:t xml:space="preserve">, and </w:t>
      </w:r>
      <w:r w:rsidRPr="00515E40">
        <w:rPr>
          <w:rFonts w:eastAsia="宋体"/>
          <w:lang w:val="x-none" w:eastAsia="en-US"/>
        </w:rPr>
        <w:t xml:space="preserve">a second Type 1 power headroom report and a second configured maximum output power associated with the second </w:t>
      </w:r>
      <w:r w:rsidRPr="00515E40">
        <w:rPr>
          <w:rFonts w:eastAsia="宋体"/>
          <w:i/>
          <w:iCs/>
          <w:lang w:val="x-none" w:eastAsia="en-US"/>
        </w:rPr>
        <w:t>TCI-State</w:t>
      </w:r>
      <w:r w:rsidRPr="00515E40">
        <w:rPr>
          <w:rFonts w:eastAsia="宋体"/>
          <w:iCs/>
          <w:lang w:val="x-none" w:eastAsia="en-US"/>
        </w:rPr>
        <w:t xml:space="preserve"> or </w:t>
      </w:r>
      <w:r w:rsidRPr="00515E40">
        <w:rPr>
          <w:rFonts w:eastAsia="宋体"/>
          <w:i/>
          <w:iCs/>
          <w:lang w:val="x-none" w:eastAsia="en-US"/>
        </w:rPr>
        <w:t>TCI-UL-State</w:t>
      </w:r>
      <w:r w:rsidRPr="00515E40">
        <w:rPr>
          <w:rFonts w:eastAsia="宋体"/>
          <w:iCs/>
          <w:lang w:val="x-none" w:eastAsia="en-US"/>
        </w:rPr>
        <w:t xml:space="preserve">, for an actual PUSCH transmission </w:t>
      </w:r>
      <w:r w:rsidRPr="00515E40">
        <w:rPr>
          <w:rFonts w:eastAsia="宋体"/>
          <w:lang w:val="x-none" w:eastAsia="en-US"/>
        </w:rPr>
        <w:t>using a spatial domain filter corresponding</w:t>
      </w:r>
      <w:r w:rsidRPr="00515E40">
        <w:rPr>
          <w:rFonts w:eastAsia="宋体"/>
          <w:iCs/>
          <w:lang w:val="x-none" w:eastAsia="en-US"/>
        </w:rPr>
        <w:t xml:space="preserve"> to the first </w:t>
      </w:r>
      <w:r w:rsidRPr="00515E40">
        <w:rPr>
          <w:rFonts w:eastAsia="宋体"/>
          <w:i/>
          <w:iCs/>
          <w:lang w:val="x-none" w:eastAsia="en-US"/>
        </w:rPr>
        <w:t>TCI-State</w:t>
      </w:r>
      <w:r w:rsidRPr="00515E40">
        <w:rPr>
          <w:rFonts w:eastAsia="宋体"/>
          <w:iCs/>
          <w:lang w:val="x-none" w:eastAsia="en-US"/>
        </w:rPr>
        <w:t xml:space="preserve"> or </w:t>
      </w:r>
      <w:r w:rsidRPr="00515E40">
        <w:rPr>
          <w:rFonts w:eastAsia="宋体"/>
          <w:i/>
          <w:iCs/>
          <w:lang w:val="x-none" w:eastAsia="en-US"/>
        </w:rPr>
        <w:t>TCI-UL-State</w:t>
      </w:r>
      <w:r w:rsidRPr="00515E40">
        <w:rPr>
          <w:rFonts w:eastAsia="宋体"/>
          <w:iCs/>
          <w:lang w:val="x-none" w:eastAsia="en-US"/>
        </w:rPr>
        <w:t xml:space="preserve"> and </w:t>
      </w:r>
      <w:r w:rsidRPr="00515E40">
        <w:rPr>
          <w:rFonts w:eastAsia="宋体"/>
          <w:lang w:val="x-none" w:eastAsia="en-US"/>
        </w:rPr>
        <w:t xml:space="preserve">using a spatial domain filter corresponding </w:t>
      </w:r>
      <w:r w:rsidRPr="00515E40">
        <w:rPr>
          <w:rFonts w:eastAsia="宋体"/>
          <w:iCs/>
          <w:lang w:val="x-none" w:eastAsia="en-US"/>
        </w:rPr>
        <w:t xml:space="preserve">to the second </w:t>
      </w:r>
      <w:r w:rsidRPr="00515E40">
        <w:rPr>
          <w:rFonts w:eastAsia="宋体"/>
          <w:i/>
          <w:iCs/>
          <w:lang w:val="x-none" w:eastAsia="en-US"/>
        </w:rPr>
        <w:t>TCI-State</w:t>
      </w:r>
      <w:r w:rsidRPr="00515E40">
        <w:rPr>
          <w:rFonts w:eastAsia="宋体"/>
          <w:iCs/>
          <w:lang w:val="x-none" w:eastAsia="en-US"/>
        </w:rPr>
        <w:t xml:space="preserve"> or </w:t>
      </w:r>
      <w:r w:rsidRPr="00515E40">
        <w:rPr>
          <w:rFonts w:eastAsia="宋体"/>
          <w:i/>
          <w:iCs/>
          <w:lang w:val="x-none" w:eastAsia="en-US"/>
        </w:rPr>
        <w:t>TCI-UL-State</w:t>
      </w:r>
      <w:r w:rsidRPr="00515E40">
        <w:rPr>
          <w:rFonts w:eastAsia="宋体"/>
          <w:iCs/>
          <w:lang w:val="en-GB" w:eastAsia="en-US"/>
        </w:rPr>
        <w:t>.</w:t>
      </w:r>
    </w:p>
    <w:p w14:paraId="1989FB6E" w14:textId="63CE016A" w:rsidR="00F813C2" w:rsidRPr="00D3733D" w:rsidRDefault="00F813C2" w:rsidP="00F813C2">
      <w:pPr>
        <w:ind w:firstLineChars="0" w:firstLine="0"/>
        <w:rPr>
          <w:color w:val="FF0000"/>
          <w:lang w:eastAsia="zh-CN"/>
        </w:rPr>
      </w:pPr>
      <w:r w:rsidRPr="00D3733D">
        <w:rPr>
          <w:color w:val="FF0000"/>
          <w:lang w:val="en-GB" w:eastAsia="zh-CN"/>
        </w:rPr>
        <w:t xml:space="preserve">If a UE provides a Type 1 power headroom report for an activated serving cell based on an actual PUSCH transmission scheduled by a DCI format that includes a transform precoder indicator bit, is provided </w:t>
      </w:r>
      <w:proofErr w:type="spellStart"/>
      <w:r w:rsidRPr="00D3733D">
        <w:rPr>
          <w:i/>
          <w:color w:val="FF0000"/>
          <w:lang w:eastAsia="zh-CN"/>
        </w:rPr>
        <w:t>phr</w:t>
      </w:r>
      <w:proofErr w:type="spellEnd"/>
      <w:r w:rsidRPr="00D3733D">
        <w:rPr>
          <w:i/>
          <w:color w:val="FF0000"/>
          <w:lang w:eastAsia="zh-CN"/>
        </w:rPr>
        <w:t>-</w:t>
      </w:r>
      <w:proofErr w:type="spellStart"/>
      <w:r w:rsidRPr="00D3733D">
        <w:rPr>
          <w:i/>
          <w:color w:val="FF0000"/>
          <w:lang w:eastAsia="zh-CN"/>
        </w:rPr>
        <w:t>AssumedPUSCH</w:t>
      </w:r>
      <w:proofErr w:type="spellEnd"/>
      <w:r w:rsidRPr="00D3733D">
        <w:rPr>
          <w:i/>
          <w:color w:val="FF0000"/>
          <w:lang w:eastAsia="zh-CN"/>
        </w:rPr>
        <w:t>-Reporting</w:t>
      </w:r>
      <w:r w:rsidRPr="00D3733D">
        <w:rPr>
          <w:i/>
          <w:iCs/>
          <w:color w:val="FF0000"/>
          <w:lang w:val="en-GB" w:eastAsia="zh-CN"/>
        </w:rPr>
        <w:t xml:space="preserve">, </w:t>
      </w:r>
      <w:r w:rsidRPr="00D3733D">
        <w:rPr>
          <w:color w:val="FF0000"/>
          <w:lang w:val="en-GB" w:eastAsia="zh-CN"/>
        </w:rPr>
        <w:t xml:space="preserve">and </w:t>
      </w:r>
      <w:r w:rsidRPr="00D3733D">
        <w:rPr>
          <w:i/>
          <w:iCs/>
          <w:color w:val="FF0000"/>
          <w:lang w:val="en-GB" w:eastAsia="zh-CN"/>
        </w:rPr>
        <w:t xml:space="preserve">dynamicTransformPrecoderIndicationDCI-0-1 </w:t>
      </w:r>
      <w:r w:rsidRPr="00D3733D">
        <w:rPr>
          <w:color w:val="FF0000"/>
          <w:lang w:val="en-GB" w:eastAsia="zh-CN"/>
        </w:rPr>
        <w:t xml:space="preserve">or </w:t>
      </w:r>
      <w:r w:rsidRPr="00D3733D">
        <w:rPr>
          <w:i/>
          <w:iCs/>
          <w:color w:val="FF0000"/>
          <w:lang w:val="en-GB" w:eastAsia="zh-CN"/>
        </w:rPr>
        <w:t xml:space="preserve">dynamicTransformPrecoderIndicationDCI-0-2 </w:t>
      </w:r>
      <w:r w:rsidRPr="00D3733D">
        <w:rPr>
          <w:color w:val="FF0000"/>
          <w:lang w:val="en-GB" w:eastAsia="zh-CN"/>
        </w:rPr>
        <w:t>is set to enabled for the active bandwidth part of the serving cell, the UE provides</w:t>
      </w:r>
    </w:p>
    <w:p w14:paraId="5D7F5CA3" w14:textId="77777777" w:rsidR="00F813C2" w:rsidRPr="00D3733D" w:rsidRDefault="00DD3143" w:rsidP="00F813C2">
      <w:pPr>
        <w:pStyle w:val="ListParagraph"/>
        <w:numPr>
          <w:ilvl w:val="0"/>
          <w:numId w:val="17"/>
        </w:numPr>
        <w:ind w:firstLineChars="0"/>
        <w:rPr>
          <w:rFonts w:ascii="Times New Roman" w:hAnsi="Times New Roman"/>
          <w:color w:val="FF0000"/>
          <w:sz w:val="20"/>
        </w:rPr>
      </w:pPr>
      <m:oMath>
        <m:sSub>
          <m:sSubPr>
            <m:ctrlPr>
              <w:rPr>
                <w:rFonts w:ascii="Cambria Math" w:hAnsi="Cambria Math"/>
                <w:color w:val="FF0000"/>
                <w:sz w:val="20"/>
                <w:lang w:val="en-GB"/>
              </w:rPr>
            </m:ctrlPr>
          </m:sSubPr>
          <m:e>
            <m:r>
              <w:rPr>
                <w:rFonts w:ascii="Cambria Math" w:hAnsi="Cambria Math"/>
                <w:color w:val="FF0000"/>
                <w:sz w:val="20"/>
                <w:lang w:val="en-GB"/>
              </w:rPr>
              <m:t>P</m:t>
            </m:r>
          </m:e>
          <m:sub>
            <m:r>
              <m:rPr>
                <m:nor/>
              </m:rPr>
              <w:rPr>
                <w:rFonts w:ascii="Times New Roman" w:hAnsi="Times New Roman"/>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00F813C2" w:rsidRPr="00D3733D">
        <w:rPr>
          <w:rFonts w:ascii="Times New Roman" w:hAnsi="Times New Roman"/>
          <w:color w:val="FF0000"/>
          <w:sz w:val="20"/>
          <w:lang w:val="en-GB"/>
        </w:rPr>
        <w:t xml:space="preserve"> based on any applicable maximum output power reduction for an assumed PUSCH with transform precoder enabled, if </w:t>
      </w:r>
      <w:r w:rsidR="00F813C2" w:rsidRPr="00D3733D">
        <w:rPr>
          <w:rFonts w:ascii="Times New Roman" w:hAnsi="Times New Roman"/>
          <w:color w:val="FF0000"/>
          <w:sz w:val="20"/>
        </w:rPr>
        <w:t>t</w:t>
      </w:r>
      <w:proofErr w:type="spellStart"/>
      <w:r w:rsidR="00F813C2" w:rsidRPr="00D3733D">
        <w:rPr>
          <w:rFonts w:ascii="Times New Roman" w:hAnsi="Times New Roman"/>
          <w:color w:val="FF0000"/>
          <w:sz w:val="20"/>
          <w:lang w:val="en-GB"/>
        </w:rPr>
        <w:t>ransform</w:t>
      </w:r>
      <w:proofErr w:type="spellEnd"/>
      <w:r w:rsidR="00F813C2" w:rsidRPr="00D3733D">
        <w:rPr>
          <w:rFonts w:ascii="Times New Roman" w:hAnsi="Times New Roman"/>
          <w:color w:val="FF0000"/>
          <w:sz w:val="20"/>
          <w:lang w:val="en-GB"/>
        </w:rPr>
        <w:t xml:space="preserve"> precoder is disabled </w:t>
      </w:r>
      <w:r w:rsidR="00F813C2" w:rsidRPr="00D3733D">
        <w:rPr>
          <w:rFonts w:ascii="Times New Roman" w:hAnsi="Times New Roman"/>
          <w:color w:val="FF0000"/>
          <w:sz w:val="20"/>
        </w:rPr>
        <w:t xml:space="preserve">for the actual PUSCH </w:t>
      </w:r>
    </w:p>
    <w:p w14:paraId="7A11C376" w14:textId="77777777" w:rsidR="00F813C2" w:rsidRPr="00D3733D" w:rsidRDefault="00DD3143" w:rsidP="00F813C2">
      <w:pPr>
        <w:pStyle w:val="ListParagraph"/>
        <w:numPr>
          <w:ilvl w:val="0"/>
          <w:numId w:val="17"/>
        </w:numPr>
        <w:ind w:firstLineChars="0"/>
        <w:rPr>
          <w:rFonts w:ascii="Times New Roman" w:hAnsi="Times New Roman"/>
          <w:color w:val="FF0000"/>
          <w:sz w:val="20"/>
        </w:rPr>
      </w:pPr>
      <m:oMath>
        <m:sSub>
          <m:sSubPr>
            <m:ctrlPr>
              <w:rPr>
                <w:rFonts w:ascii="Cambria Math" w:hAnsi="Cambria Math"/>
                <w:color w:val="FF0000"/>
                <w:sz w:val="20"/>
                <w:lang w:val="en-GB"/>
              </w:rPr>
            </m:ctrlPr>
          </m:sSubPr>
          <m:e>
            <m:r>
              <w:rPr>
                <w:rFonts w:ascii="Cambria Math" w:hAnsi="Cambria Math"/>
                <w:color w:val="FF0000"/>
                <w:sz w:val="20"/>
                <w:lang w:val="en-GB"/>
              </w:rPr>
              <m:t>P</m:t>
            </m:r>
          </m:e>
          <m:sub>
            <m:r>
              <m:rPr>
                <m:nor/>
              </m:rPr>
              <w:rPr>
                <w:rFonts w:ascii="Times New Roman" w:hAnsi="Times New Roman"/>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00F813C2" w:rsidRPr="00D3733D">
        <w:rPr>
          <w:rFonts w:ascii="Times New Roman" w:hAnsi="Times New Roman"/>
          <w:color w:val="FF0000"/>
          <w:sz w:val="20"/>
          <w:lang w:val="en-GB"/>
        </w:rPr>
        <w:t xml:space="preserve"> based on any applicable maximum output power reduction for an assumed PUSCH with transform precoder disabled, if the </w:t>
      </w:r>
      <w:r w:rsidR="00F813C2" w:rsidRPr="00D3733D">
        <w:rPr>
          <w:rFonts w:ascii="Times New Roman" w:hAnsi="Times New Roman"/>
          <w:color w:val="FF0000"/>
          <w:sz w:val="20"/>
        </w:rPr>
        <w:t>t</w:t>
      </w:r>
      <w:proofErr w:type="spellStart"/>
      <w:r w:rsidR="00F813C2" w:rsidRPr="00D3733D">
        <w:rPr>
          <w:rFonts w:ascii="Times New Roman" w:hAnsi="Times New Roman"/>
          <w:color w:val="FF0000"/>
          <w:sz w:val="20"/>
          <w:lang w:val="en-GB"/>
        </w:rPr>
        <w:t>ransform</w:t>
      </w:r>
      <w:proofErr w:type="spellEnd"/>
      <w:r w:rsidR="00F813C2" w:rsidRPr="00D3733D">
        <w:rPr>
          <w:rFonts w:ascii="Times New Roman" w:hAnsi="Times New Roman"/>
          <w:color w:val="FF0000"/>
          <w:sz w:val="20"/>
          <w:lang w:val="en-GB"/>
        </w:rPr>
        <w:t xml:space="preserve"> precoder is </w:t>
      </w:r>
      <w:r w:rsidR="00F813C2" w:rsidRPr="00D3733D">
        <w:rPr>
          <w:rFonts w:ascii="Times New Roman" w:hAnsi="Times New Roman"/>
          <w:color w:val="FF0000"/>
          <w:sz w:val="20"/>
        </w:rPr>
        <w:t xml:space="preserve">enabled for the actual PUSCH. </w:t>
      </w:r>
    </w:p>
    <w:p w14:paraId="16847570" w14:textId="77777777" w:rsidR="00F813C2" w:rsidRPr="00D3733D" w:rsidRDefault="00F813C2" w:rsidP="00F813C2">
      <w:pPr>
        <w:ind w:firstLineChars="0" w:firstLine="0"/>
        <w:rPr>
          <w:color w:val="FF0000"/>
        </w:rPr>
      </w:pPr>
      <w:r w:rsidRPr="00D3733D">
        <w:rPr>
          <w:color w:val="FF0000"/>
        </w:rPr>
        <w:t xml:space="preserve">All other parameters </w:t>
      </w:r>
      <w:r w:rsidRPr="00D3733D">
        <w:rPr>
          <w:color w:val="FF0000"/>
          <w:lang w:val="en-GB"/>
        </w:rPr>
        <w:t xml:space="preserve">used for the calculation of </w:t>
      </w:r>
      <w:proofErr w:type="spellStart"/>
      <w:proofErr w:type="gramStart"/>
      <w:r w:rsidRPr="00D3733D">
        <w:rPr>
          <w:color w:val="FF0000"/>
          <w:lang w:val="en-GB"/>
        </w:rPr>
        <w:t>P</w:t>
      </w:r>
      <w:r w:rsidRPr="00D3733D">
        <w:rPr>
          <w:color w:val="FF0000"/>
          <w:vertAlign w:val="subscript"/>
          <w:lang w:val="en-GB"/>
        </w:rPr>
        <w:t>CMAX,f</w:t>
      </w:r>
      <w:proofErr w:type="gramEnd"/>
      <w:r w:rsidRPr="00D3733D">
        <w:rPr>
          <w:color w:val="FF0000"/>
          <w:vertAlign w:val="subscript"/>
          <w:lang w:val="en-GB"/>
        </w:rPr>
        <w:t>,c</w:t>
      </w:r>
      <w:proofErr w:type="spellEnd"/>
      <w:r w:rsidRPr="00D3733D">
        <w:rPr>
          <w:color w:val="FF0000"/>
          <w:lang w:val="en-GB"/>
        </w:rPr>
        <w:t>(</w:t>
      </w:r>
      <w:proofErr w:type="spellStart"/>
      <w:r w:rsidRPr="00D3733D">
        <w:rPr>
          <w:color w:val="FF0000"/>
          <w:lang w:val="en-GB"/>
        </w:rPr>
        <w:t>i</w:t>
      </w:r>
      <w:proofErr w:type="spellEnd"/>
      <w:r w:rsidRPr="00D3733D">
        <w:rPr>
          <w:color w:val="FF0000"/>
          <w:lang w:val="en-GB"/>
        </w:rPr>
        <w:t xml:space="preserve">) </w:t>
      </w:r>
      <w:r w:rsidRPr="00D3733D">
        <w:rPr>
          <w:color w:val="FF0000"/>
        </w:rPr>
        <w:t xml:space="preserve">of the assumed PUSCH are the same as the actual PUSCH. </w:t>
      </w:r>
    </w:p>
    <w:p w14:paraId="1624333C" w14:textId="73D6BFD3" w:rsidR="001252B5" w:rsidRPr="00406FE8" w:rsidRDefault="001252B5" w:rsidP="001252B5">
      <w:pPr>
        <w:ind w:firstLineChars="0" w:firstLine="0"/>
        <w:rPr>
          <w:lang w:eastAsia="x-none"/>
        </w:rPr>
      </w:pPr>
      <w:r w:rsidRPr="00401364">
        <w:rPr>
          <w:color w:val="FF0000"/>
          <w:lang w:eastAsia="x-none"/>
        </w:rPr>
        <w:t>=========================</w:t>
      </w:r>
      <w:r>
        <w:rPr>
          <w:color w:val="FF0000"/>
          <w:lang w:eastAsia="x-none"/>
        </w:rPr>
        <w:t xml:space="preserve">=======   End of TP for TS </w:t>
      </w:r>
      <w:r w:rsidR="00C5101F">
        <w:rPr>
          <w:color w:val="FF0000"/>
          <w:lang w:eastAsia="x-none"/>
        </w:rPr>
        <w:t>38.213</w:t>
      </w:r>
      <w:r>
        <w:rPr>
          <w:color w:val="FF0000"/>
          <w:lang w:eastAsia="x-none"/>
        </w:rPr>
        <w:t xml:space="preserve">   ==========================</w:t>
      </w:r>
      <w:r w:rsidRPr="00401364">
        <w:rPr>
          <w:color w:val="FF0000"/>
          <w:lang w:eastAsia="x-none"/>
        </w:rPr>
        <w:t>=======</w:t>
      </w:r>
    </w:p>
    <w:p w14:paraId="05CE4E15" w14:textId="77777777" w:rsidR="001252B5" w:rsidRPr="00C20249" w:rsidRDefault="001252B5" w:rsidP="001252B5">
      <w:pPr>
        <w:rPr>
          <w:lang w:eastAsia="zh-CN"/>
        </w:rPr>
      </w:pPr>
    </w:p>
    <w:p w14:paraId="56962177" w14:textId="77777777" w:rsidR="001252B5" w:rsidRPr="00C20249" w:rsidRDefault="001252B5" w:rsidP="001252B5">
      <w:pPr>
        <w:rPr>
          <w:lang w:eastAsia="zh-CN"/>
        </w:rPr>
      </w:pPr>
    </w:p>
    <w:p w14:paraId="3BCC3565" w14:textId="77777777" w:rsidR="00061E00" w:rsidRPr="008F5045" w:rsidRDefault="00061E00" w:rsidP="001252B5">
      <w:pPr>
        <w:spacing w:after="0" w:line="240" w:lineRule="auto"/>
        <w:rPr>
          <w:lang w:val="en-GB"/>
        </w:rPr>
      </w:pPr>
    </w:p>
    <w:sectPr w:rsidR="00061E00" w:rsidRPr="008F5045"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12321" w14:textId="77777777" w:rsidR="00DD3143" w:rsidRDefault="00DD3143" w:rsidP="007378B8">
      <w:r>
        <w:separator/>
      </w:r>
    </w:p>
  </w:endnote>
  <w:endnote w:type="continuationSeparator" w:id="0">
    <w:p w14:paraId="66993EC9" w14:textId="77777777" w:rsidR="00DD3143" w:rsidRDefault="00DD314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3272CB" w:rsidR="00BE7E58" w:rsidRDefault="00BE7E5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0412E">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AE9FE" w14:textId="77777777" w:rsidR="00DD3143" w:rsidRDefault="00DD3143" w:rsidP="007378B8">
      <w:r>
        <w:separator/>
      </w:r>
    </w:p>
  </w:footnote>
  <w:footnote w:type="continuationSeparator" w:id="0">
    <w:p w14:paraId="6C628F2E" w14:textId="77777777" w:rsidR="00DD3143" w:rsidRDefault="00DD3143"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02552047"/>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sz w:val="28"/>
        <w:lang w:val="en-US"/>
      </w:rPr>
    </w:lvl>
    <w:lvl w:ilvl="2">
      <w:start w:val="1"/>
      <w:numFmt w:val="decimal"/>
      <w:lvlText w:val="%1.%2.%3"/>
      <w:lvlJc w:val="left"/>
      <w:pPr>
        <w:tabs>
          <w:tab w:val="left" w:pos="1004"/>
        </w:tabs>
        <w:ind w:left="1004" w:hanging="720"/>
      </w:pPr>
      <w:rPr>
        <w:lang w:val="en-GB"/>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AF6E2B"/>
    <w:multiLevelType w:val="hybridMultilevel"/>
    <w:tmpl w:val="F094E20E"/>
    <w:lvl w:ilvl="0" w:tplc="DA602230">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504CD"/>
    <w:multiLevelType w:val="multilevel"/>
    <w:tmpl w:val="11F504CD"/>
    <w:lvl w:ilvl="0">
      <w:numFmt w:val="bullet"/>
      <w:lvlText w:val="-"/>
      <w:lvlJc w:val="left"/>
      <w:pPr>
        <w:ind w:left="720" w:hanging="360"/>
      </w:pPr>
      <w:rPr>
        <w:rFonts w:ascii="Times New Roman" w:eastAsia="宋体"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303453"/>
    <w:multiLevelType w:val="hybridMultilevel"/>
    <w:tmpl w:val="2E38676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451787"/>
    <w:multiLevelType w:val="hybridMultilevel"/>
    <w:tmpl w:val="96408E2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DE10CB9"/>
    <w:multiLevelType w:val="hybridMultilevel"/>
    <w:tmpl w:val="6E2AC90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10"/>
  </w:num>
  <w:num w:numId="4">
    <w:abstractNumId w:val="13"/>
  </w:num>
  <w:num w:numId="5">
    <w:abstractNumId w:val="1"/>
  </w:num>
  <w:num w:numId="6">
    <w:abstractNumId w:val="16"/>
  </w:num>
  <w:num w:numId="7">
    <w:abstractNumId w:val="3"/>
  </w:num>
  <w:num w:numId="8">
    <w:abstractNumId w:val="12"/>
  </w:num>
  <w:num w:numId="9">
    <w:abstractNumId w:val="11"/>
  </w:num>
  <w:num w:numId="10">
    <w:abstractNumId w:val="5"/>
  </w:num>
  <w:num w:numId="11">
    <w:abstractNumId w:val="4"/>
  </w:num>
  <w:num w:numId="12">
    <w:abstractNumId w:val="14"/>
  </w:num>
  <w:num w:numId="13">
    <w:abstractNumId w:val="15"/>
  </w:num>
  <w:num w:numId="14">
    <w:abstractNumId w:val="8"/>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DA"/>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8A2"/>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C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1E00"/>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B18"/>
    <w:rsid w:val="000B2D7F"/>
    <w:rsid w:val="000B2E71"/>
    <w:rsid w:val="000B2F54"/>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773"/>
    <w:rsid w:val="000C0BEF"/>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C7AE0"/>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6F6"/>
    <w:rsid w:val="000E07DB"/>
    <w:rsid w:val="000E1B51"/>
    <w:rsid w:val="000E1BE8"/>
    <w:rsid w:val="000E1CA1"/>
    <w:rsid w:val="000E1EB5"/>
    <w:rsid w:val="000E1FD2"/>
    <w:rsid w:val="000E24E4"/>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C53"/>
    <w:rsid w:val="000F440E"/>
    <w:rsid w:val="000F4497"/>
    <w:rsid w:val="000F4847"/>
    <w:rsid w:val="000F52A8"/>
    <w:rsid w:val="000F599A"/>
    <w:rsid w:val="000F5C9C"/>
    <w:rsid w:val="000F5CA6"/>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B5"/>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3A0"/>
    <w:rsid w:val="0013050F"/>
    <w:rsid w:val="00130651"/>
    <w:rsid w:val="0013078A"/>
    <w:rsid w:val="00130854"/>
    <w:rsid w:val="00130A43"/>
    <w:rsid w:val="00130A9E"/>
    <w:rsid w:val="00130C15"/>
    <w:rsid w:val="00130FC6"/>
    <w:rsid w:val="001310E6"/>
    <w:rsid w:val="00131BB5"/>
    <w:rsid w:val="00131F8C"/>
    <w:rsid w:val="001320A0"/>
    <w:rsid w:val="0013217E"/>
    <w:rsid w:val="00133157"/>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57F9A"/>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605"/>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55C"/>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9CD"/>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1EDD"/>
    <w:rsid w:val="001E21BF"/>
    <w:rsid w:val="001E2439"/>
    <w:rsid w:val="001E293C"/>
    <w:rsid w:val="001E2963"/>
    <w:rsid w:val="001E2A29"/>
    <w:rsid w:val="001E3237"/>
    <w:rsid w:val="001E3E91"/>
    <w:rsid w:val="001E4771"/>
    <w:rsid w:val="001E4789"/>
    <w:rsid w:val="001E49CC"/>
    <w:rsid w:val="001E49F2"/>
    <w:rsid w:val="001E4B35"/>
    <w:rsid w:val="001E4C5F"/>
    <w:rsid w:val="001E4CE2"/>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6A8"/>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782"/>
    <w:rsid w:val="00207D5C"/>
    <w:rsid w:val="00210354"/>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F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EDF"/>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3E3"/>
    <w:rsid w:val="002A6553"/>
    <w:rsid w:val="002A667B"/>
    <w:rsid w:val="002A6929"/>
    <w:rsid w:val="002A6BF1"/>
    <w:rsid w:val="002A6C53"/>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15E"/>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841"/>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4CDC"/>
    <w:rsid w:val="002E51BF"/>
    <w:rsid w:val="002E51FF"/>
    <w:rsid w:val="002E5227"/>
    <w:rsid w:val="002E56EC"/>
    <w:rsid w:val="002E5A5B"/>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AC"/>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83D"/>
    <w:rsid w:val="002F4947"/>
    <w:rsid w:val="002F50E6"/>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708"/>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07"/>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4C1"/>
    <w:rsid w:val="00344842"/>
    <w:rsid w:val="00344AC2"/>
    <w:rsid w:val="003452A8"/>
    <w:rsid w:val="003452ED"/>
    <w:rsid w:val="00345B60"/>
    <w:rsid w:val="00346135"/>
    <w:rsid w:val="003462A8"/>
    <w:rsid w:val="003462FC"/>
    <w:rsid w:val="0034678E"/>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9D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0E5B"/>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447"/>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D3A"/>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3F36"/>
    <w:rsid w:val="003A4155"/>
    <w:rsid w:val="003A46C8"/>
    <w:rsid w:val="003A4781"/>
    <w:rsid w:val="003A4AE5"/>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73"/>
    <w:rsid w:val="003B4A8A"/>
    <w:rsid w:val="003B4E75"/>
    <w:rsid w:val="003B54D6"/>
    <w:rsid w:val="003B5B20"/>
    <w:rsid w:val="003B6609"/>
    <w:rsid w:val="003B68E8"/>
    <w:rsid w:val="003B6CA0"/>
    <w:rsid w:val="003B7D1B"/>
    <w:rsid w:val="003B7D95"/>
    <w:rsid w:val="003C00C5"/>
    <w:rsid w:val="003C027A"/>
    <w:rsid w:val="003C04AA"/>
    <w:rsid w:val="003C0605"/>
    <w:rsid w:val="003C0B58"/>
    <w:rsid w:val="003C115F"/>
    <w:rsid w:val="003C1164"/>
    <w:rsid w:val="003C1192"/>
    <w:rsid w:val="003C125E"/>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22B"/>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25"/>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64E"/>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13"/>
    <w:rsid w:val="00441BD3"/>
    <w:rsid w:val="00442A40"/>
    <w:rsid w:val="00442C35"/>
    <w:rsid w:val="00442E41"/>
    <w:rsid w:val="00443AA0"/>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253"/>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87"/>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1B0"/>
    <w:rsid w:val="004C02B1"/>
    <w:rsid w:val="004C0409"/>
    <w:rsid w:val="004C058F"/>
    <w:rsid w:val="004C072B"/>
    <w:rsid w:val="004C0954"/>
    <w:rsid w:val="004C0A62"/>
    <w:rsid w:val="004C0B19"/>
    <w:rsid w:val="004C0BB8"/>
    <w:rsid w:val="004C0EA3"/>
    <w:rsid w:val="004C0F11"/>
    <w:rsid w:val="004C0F42"/>
    <w:rsid w:val="004C124A"/>
    <w:rsid w:val="004C1897"/>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4C66"/>
    <w:rsid w:val="004C522C"/>
    <w:rsid w:val="004C52B8"/>
    <w:rsid w:val="004C5491"/>
    <w:rsid w:val="004C552A"/>
    <w:rsid w:val="004C5755"/>
    <w:rsid w:val="004C595A"/>
    <w:rsid w:val="004C59AF"/>
    <w:rsid w:val="004C5BF1"/>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872"/>
    <w:rsid w:val="004D394D"/>
    <w:rsid w:val="004D3AD4"/>
    <w:rsid w:val="004D41CF"/>
    <w:rsid w:val="004D4318"/>
    <w:rsid w:val="004D449B"/>
    <w:rsid w:val="004D4F4F"/>
    <w:rsid w:val="004D55DD"/>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8B"/>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5137"/>
    <w:rsid w:val="005153BF"/>
    <w:rsid w:val="0051551B"/>
    <w:rsid w:val="005155C9"/>
    <w:rsid w:val="00515649"/>
    <w:rsid w:val="00515656"/>
    <w:rsid w:val="00515868"/>
    <w:rsid w:val="00515872"/>
    <w:rsid w:val="00515E40"/>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2FCD"/>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99A"/>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60"/>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EB1"/>
    <w:rsid w:val="005E7FB3"/>
    <w:rsid w:val="005F0081"/>
    <w:rsid w:val="005F0532"/>
    <w:rsid w:val="005F0778"/>
    <w:rsid w:val="005F111F"/>
    <w:rsid w:val="005F1713"/>
    <w:rsid w:val="005F1AB1"/>
    <w:rsid w:val="005F1BFD"/>
    <w:rsid w:val="005F20BA"/>
    <w:rsid w:val="005F2306"/>
    <w:rsid w:val="005F2682"/>
    <w:rsid w:val="005F282D"/>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60F"/>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4A2"/>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3AF"/>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71B"/>
    <w:rsid w:val="00675A82"/>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68D"/>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0CE"/>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5EA4"/>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4C"/>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95A"/>
    <w:rsid w:val="00737E61"/>
    <w:rsid w:val="00737F1C"/>
    <w:rsid w:val="007404F1"/>
    <w:rsid w:val="007406D5"/>
    <w:rsid w:val="00740B7E"/>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711"/>
    <w:rsid w:val="007548BF"/>
    <w:rsid w:val="00754BC8"/>
    <w:rsid w:val="00754DF8"/>
    <w:rsid w:val="007551CD"/>
    <w:rsid w:val="007558AB"/>
    <w:rsid w:val="00755A77"/>
    <w:rsid w:val="00755C81"/>
    <w:rsid w:val="00755E6C"/>
    <w:rsid w:val="007560A2"/>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62B"/>
    <w:rsid w:val="0076677E"/>
    <w:rsid w:val="007668E3"/>
    <w:rsid w:val="007669AD"/>
    <w:rsid w:val="0076799A"/>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D62"/>
    <w:rsid w:val="00772F30"/>
    <w:rsid w:val="00773BBE"/>
    <w:rsid w:val="00773EE1"/>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377"/>
    <w:rsid w:val="00784532"/>
    <w:rsid w:val="00784561"/>
    <w:rsid w:val="00784C92"/>
    <w:rsid w:val="00784D45"/>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AD7"/>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191"/>
    <w:rsid w:val="00794340"/>
    <w:rsid w:val="007943C4"/>
    <w:rsid w:val="00794464"/>
    <w:rsid w:val="007945F5"/>
    <w:rsid w:val="00794983"/>
    <w:rsid w:val="00794BC4"/>
    <w:rsid w:val="00794CAB"/>
    <w:rsid w:val="00794CDC"/>
    <w:rsid w:val="00794E6A"/>
    <w:rsid w:val="00795044"/>
    <w:rsid w:val="00795658"/>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63C"/>
    <w:rsid w:val="007E0BC4"/>
    <w:rsid w:val="007E1B23"/>
    <w:rsid w:val="007E206A"/>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0B"/>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CD3"/>
    <w:rsid w:val="007F7E00"/>
    <w:rsid w:val="00800167"/>
    <w:rsid w:val="0080024C"/>
    <w:rsid w:val="008002EB"/>
    <w:rsid w:val="00800A85"/>
    <w:rsid w:val="00800B03"/>
    <w:rsid w:val="0080112B"/>
    <w:rsid w:val="00801AA0"/>
    <w:rsid w:val="00801AB7"/>
    <w:rsid w:val="00801AE3"/>
    <w:rsid w:val="008021F0"/>
    <w:rsid w:val="008025AF"/>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52E"/>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3F1E"/>
    <w:rsid w:val="00874341"/>
    <w:rsid w:val="00874E66"/>
    <w:rsid w:val="0087504A"/>
    <w:rsid w:val="008753BE"/>
    <w:rsid w:val="0087569B"/>
    <w:rsid w:val="00875B5E"/>
    <w:rsid w:val="00875B96"/>
    <w:rsid w:val="00875D20"/>
    <w:rsid w:val="00875DD0"/>
    <w:rsid w:val="00875DF6"/>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BB3"/>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C31"/>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4BF"/>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5C2D"/>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45"/>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2E"/>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807"/>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6BDA"/>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5F56"/>
    <w:rsid w:val="009568C0"/>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0F1"/>
    <w:rsid w:val="0096429B"/>
    <w:rsid w:val="009644B6"/>
    <w:rsid w:val="00964776"/>
    <w:rsid w:val="0096504A"/>
    <w:rsid w:val="00965378"/>
    <w:rsid w:val="00965402"/>
    <w:rsid w:val="00965AB7"/>
    <w:rsid w:val="00965BDE"/>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3B0"/>
    <w:rsid w:val="0097647A"/>
    <w:rsid w:val="009767A5"/>
    <w:rsid w:val="009769D6"/>
    <w:rsid w:val="00976A34"/>
    <w:rsid w:val="00976B4E"/>
    <w:rsid w:val="0097701D"/>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8BF"/>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D4E"/>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435"/>
    <w:rsid w:val="009E55A5"/>
    <w:rsid w:val="009E55CB"/>
    <w:rsid w:val="009E55EE"/>
    <w:rsid w:val="009E5C84"/>
    <w:rsid w:val="009E5EEF"/>
    <w:rsid w:val="009E62B9"/>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66B9"/>
    <w:rsid w:val="00A06F4F"/>
    <w:rsid w:val="00A077A4"/>
    <w:rsid w:val="00A07B5D"/>
    <w:rsid w:val="00A10216"/>
    <w:rsid w:val="00A1080F"/>
    <w:rsid w:val="00A10F49"/>
    <w:rsid w:val="00A10F63"/>
    <w:rsid w:val="00A1108D"/>
    <w:rsid w:val="00A110FC"/>
    <w:rsid w:val="00A11290"/>
    <w:rsid w:val="00A11332"/>
    <w:rsid w:val="00A11A2D"/>
    <w:rsid w:val="00A11B41"/>
    <w:rsid w:val="00A11B66"/>
    <w:rsid w:val="00A11DD4"/>
    <w:rsid w:val="00A11E41"/>
    <w:rsid w:val="00A120A2"/>
    <w:rsid w:val="00A120CB"/>
    <w:rsid w:val="00A12140"/>
    <w:rsid w:val="00A1268E"/>
    <w:rsid w:val="00A12C0C"/>
    <w:rsid w:val="00A137FD"/>
    <w:rsid w:val="00A139BC"/>
    <w:rsid w:val="00A13AF0"/>
    <w:rsid w:val="00A13F36"/>
    <w:rsid w:val="00A13FBA"/>
    <w:rsid w:val="00A1438A"/>
    <w:rsid w:val="00A148C3"/>
    <w:rsid w:val="00A14C0E"/>
    <w:rsid w:val="00A14E71"/>
    <w:rsid w:val="00A15038"/>
    <w:rsid w:val="00A156C4"/>
    <w:rsid w:val="00A157A1"/>
    <w:rsid w:val="00A15851"/>
    <w:rsid w:val="00A15A3A"/>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DC4"/>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4F1F"/>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0C"/>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981"/>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84C"/>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3AA0"/>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0BBE"/>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3BEE"/>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6094"/>
    <w:rsid w:val="00A961FC"/>
    <w:rsid w:val="00A9677F"/>
    <w:rsid w:val="00A96A5C"/>
    <w:rsid w:val="00A96C25"/>
    <w:rsid w:val="00A9704C"/>
    <w:rsid w:val="00A97BB2"/>
    <w:rsid w:val="00A97F95"/>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509"/>
    <w:rsid w:val="00AA2906"/>
    <w:rsid w:val="00AA2AF5"/>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C96"/>
    <w:rsid w:val="00AD5D7A"/>
    <w:rsid w:val="00AD659E"/>
    <w:rsid w:val="00AD678D"/>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0FF0"/>
    <w:rsid w:val="00AF12D0"/>
    <w:rsid w:val="00AF1345"/>
    <w:rsid w:val="00AF1394"/>
    <w:rsid w:val="00AF1446"/>
    <w:rsid w:val="00AF1774"/>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91A"/>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5F"/>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EC4"/>
    <w:rsid w:val="00B67F1E"/>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3B"/>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91D"/>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D8E"/>
    <w:rsid w:val="00C13F1D"/>
    <w:rsid w:val="00C13FD4"/>
    <w:rsid w:val="00C14021"/>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249"/>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417"/>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0F74"/>
    <w:rsid w:val="00C31048"/>
    <w:rsid w:val="00C31152"/>
    <w:rsid w:val="00C316C1"/>
    <w:rsid w:val="00C31C3C"/>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0E4"/>
    <w:rsid w:val="00C40176"/>
    <w:rsid w:val="00C4032D"/>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1C9"/>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01F"/>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3E49"/>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124F"/>
    <w:rsid w:val="00C81DF3"/>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402"/>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1C"/>
    <w:rsid w:val="00CB1CC0"/>
    <w:rsid w:val="00CB1F13"/>
    <w:rsid w:val="00CB2013"/>
    <w:rsid w:val="00CB20BE"/>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BC3"/>
    <w:rsid w:val="00CC1F99"/>
    <w:rsid w:val="00CC23FC"/>
    <w:rsid w:val="00CC2550"/>
    <w:rsid w:val="00CC2686"/>
    <w:rsid w:val="00CC2ACF"/>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1E9"/>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33D"/>
    <w:rsid w:val="00D375EA"/>
    <w:rsid w:val="00D37DF7"/>
    <w:rsid w:val="00D40292"/>
    <w:rsid w:val="00D40AA6"/>
    <w:rsid w:val="00D40B6B"/>
    <w:rsid w:val="00D40DBE"/>
    <w:rsid w:val="00D40E3C"/>
    <w:rsid w:val="00D40EC6"/>
    <w:rsid w:val="00D40F99"/>
    <w:rsid w:val="00D4100C"/>
    <w:rsid w:val="00D41483"/>
    <w:rsid w:val="00D41488"/>
    <w:rsid w:val="00D416C6"/>
    <w:rsid w:val="00D41849"/>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3F"/>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8B4"/>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4F7"/>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3C0"/>
    <w:rsid w:val="00D84463"/>
    <w:rsid w:val="00D84995"/>
    <w:rsid w:val="00D849CC"/>
    <w:rsid w:val="00D84B07"/>
    <w:rsid w:val="00D84D0C"/>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8C3"/>
    <w:rsid w:val="00D87D5E"/>
    <w:rsid w:val="00D90642"/>
    <w:rsid w:val="00D90714"/>
    <w:rsid w:val="00D90B45"/>
    <w:rsid w:val="00D90CFE"/>
    <w:rsid w:val="00D90DD5"/>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4D"/>
    <w:rsid w:val="00DA01B1"/>
    <w:rsid w:val="00DA0B20"/>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7DC"/>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A60"/>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1C6C"/>
    <w:rsid w:val="00DD2071"/>
    <w:rsid w:val="00DD22A5"/>
    <w:rsid w:val="00DD23C9"/>
    <w:rsid w:val="00DD2795"/>
    <w:rsid w:val="00DD294E"/>
    <w:rsid w:val="00DD2AC2"/>
    <w:rsid w:val="00DD2D4C"/>
    <w:rsid w:val="00DD2E1E"/>
    <w:rsid w:val="00DD3143"/>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999"/>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B9A"/>
    <w:rsid w:val="00E13CE5"/>
    <w:rsid w:val="00E13D2D"/>
    <w:rsid w:val="00E13FA6"/>
    <w:rsid w:val="00E1436F"/>
    <w:rsid w:val="00E14406"/>
    <w:rsid w:val="00E144FA"/>
    <w:rsid w:val="00E146C5"/>
    <w:rsid w:val="00E148EB"/>
    <w:rsid w:val="00E149E0"/>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0A5"/>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30B"/>
    <w:rsid w:val="00E51483"/>
    <w:rsid w:val="00E51749"/>
    <w:rsid w:val="00E51920"/>
    <w:rsid w:val="00E51960"/>
    <w:rsid w:val="00E519E2"/>
    <w:rsid w:val="00E51CBC"/>
    <w:rsid w:val="00E51F00"/>
    <w:rsid w:val="00E520A3"/>
    <w:rsid w:val="00E523EB"/>
    <w:rsid w:val="00E52461"/>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15A"/>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4FB"/>
    <w:rsid w:val="00E8472A"/>
    <w:rsid w:val="00E847D9"/>
    <w:rsid w:val="00E84ACA"/>
    <w:rsid w:val="00E84C33"/>
    <w:rsid w:val="00E84D14"/>
    <w:rsid w:val="00E85003"/>
    <w:rsid w:val="00E851C7"/>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72E0"/>
    <w:rsid w:val="00EB74AC"/>
    <w:rsid w:val="00EB7837"/>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A76"/>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3F6"/>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0D68"/>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5D"/>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27"/>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3C2"/>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735"/>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2DE"/>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415"/>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Normal"/>
    <w:link w:val="ObservationChar"/>
    <w:qFormat/>
    <w:rsid w:val="003E2866"/>
    <w:pPr>
      <w:widowControl w:val="0"/>
      <w:numPr>
        <w:numId w:val="8"/>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 w:type="paragraph" w:customStyle="1" w:styleId="textintend1">
    <w:name w:val="text intend 1"/>
    <w:basedOn w:val="Text"/>
    <w:rsid w:val="00AF0FF0"/>
    <w:pPr>
      <w:numPr>
        <w:numId w:val="9"/>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character" w:customStyle="1" w:styleId="apple-converted-space">
    <w:name w:val="apple-converted-space"/>
    <w:basedOn w:val="DefaultParagraphFont"/>
    <w:qFormat/>
    <w:rsid w:val="00794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4863362">
      <w:bodyDiv w:val="1"/>
      <w:marLeft w:val="0"/>
      <w:marRight w:val="0"/>
      <w:marTop w:val="0"/>
      <w:marBottom w:val="0"/>
      <w:divBdr>
        <w:top w:val="none" w:sz="0" w:space="0" w:color="auto"/>
        <w:left w:val="none" w:sz="0" w:space="0" w:color="auto"/>
        <w:bottom w:val="none" w:sz="0" w:space="0" w:color="auto"/>
        <w:right w:val="none" w:sz="0" w:space="0" w:color="auto"/>
      </w:divBdr>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878911">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3862736">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29681760">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491068872">
          <w:marLeft w:val="1166"/>
          <w:marRight w:val="0"/>
          <w:marTop w:val="100"/>
          <w:marBottom w:val="120"/>
          <w:divBdr>
            <w:top w:val="none" w:sz="0" w:space="0" w:color="auto"/>
            <w:left w:val="none" w:sz="0" w:space="0" w:color="auto"/>
            <w:bottom w:val="none" w:sz="0" w:space="0" w:color="auto"/>
            <w:right w:val="none" w:sz="0" w:space="0" w:color="auto"/>
          </w:divBdr>
        </w:div>
        <w:div w:id="165487217">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0462846">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4913088">
      <w:bodyDiv w:val="1"/>
      <w:marLeft w:val="0"/>
      <w:marRight w:val="0"/>
      <w:marTop w:val="0"/>
      <w:marBottom w:val="0"/>
      <w:divBdr>
        <w:top w:val="none" w:sz="0" w:space="0" w:color="auto"/>
        <w:left w:val="none" w:sz="0" w:space="0" w:color="auto"/>
        <w:bottom w:val="none" w:sz="0" w:space="0" w:color="auto"/>
        <w:right w:val="none" w:sz="0" w:space="0" w:color="auto"/>
      </w:divBdr>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C770D-AA5A-49EE-9C9F-1609FCEB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3333</Words>
  <Characters>19001</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MarkXiong</dc:creator>
  <cp:lastModifiedBy>Qi (Mark) Xiong/PHY Research &amp; Standard Lab /SRC-Beijing/Staff Engineer/Samsung Electronics</cp:lastModifiedBy>
  <cp:revision>6</cp:revision>
  <dcterms:created xsi:type="dcterms:W3CDTF">2024-02-18T16:28:00Z</dcterms:created>
  <dcterms:modified xsi:type="dcterms:W3CDTF">2024-02-19T00:53:00Z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